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31.10.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66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2F7347" w:rsidRPr="004E08E0" w:rsidRDefault="002F7347" w:rsidP="002F734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2F7347" w:rsidRDefault="002F7347" w:rsidP="002F734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2F7347" w:rsidRPr="009749FE" w:rsidRDefault="002F7347" w:rsidP="002F734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2F7347" w:rsidRDefault="002F7347" w:rsidP="002F73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proofErr w:type="gramStart"/>
      <w:r>
        <w:rPr>
          <w:rFonts w:ascii="Arial" w:hAnsi="Arial" w:cs="Arial"/>
          <w:b/>
          <w:sz w:val="32"/>
          <w:szCs w:val="32"/>
        </w:rPr>
        <w:t>КОМПЛЕКСНОЕ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РАЗВИТИЕТРАНСПОРТНОЙ ИНФРАСТРУКТУРЫ СТАРО-АКУЛЬШЕТСКОГО МУНИЦИПАЛЬНОГО ОБРАЗОВАНИЯ НА 2018-2028 Г.Г.»</w:t>
      </w:r>
    </w:p>
    <w:p w:rsidR="006758D8" w:rsidRPr="002F7347" w:rsidRDefault="006758D8" w:rsidP="006758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7347">
        <w:rPr>
          <w:rFonts w:ascii="Arial" w:hAnsi="Arial" w:cs="Arial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2F7347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2F7347">
        <w:rPr>
          <w:rFonts w:ascii="Arial" w:hAnsi="Arial" w:cs="Arial"/>
          <w:sz w:val="24"/>
          <w:szCs w:val="24"/>
        </w:rPr>
        <w:t xml:space="preserve"> работы объектов транспортной  инфраструктуры, расположенных на территории Старо-Акульшетского о муниципального образования, руководствуясь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Федеральным законом от 08.11.2007 № 257-ФЗ «Об автомобильных дорогах и дорожной деятельности в Российской Федерации</w:t>
      </w:r>
      <w:proofErr w:type="gramEnd"/>
      <w:r w:rsidRPr="002F7347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статьями 23, 46 Устава Старо-Акульшетского муниципального образования, администрация Старо-Акульшетского муниципального образования </w:t>
      </w:r>
    </w:p>
    <w:p w:rsidR="006758D8" w:rsidRPr="002F7347" w:rsidRDefault="006758D8" w:rsidP="006758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758D8" w:rsidRPr="002F7347" w:rsidRDefault="006758D8" w:rsidP="002F73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ПОСТАНОВИЛА:</w:t>
      </w:r>
    </w:p>
    <w:p w:rsidR="006758D8" w:rsidRPr="002F7347" w:rsidRDefault="006758D8" w:rsidP="00675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8D8" w:rsidRPr="002F7347" w:rsidRDefault="006758D8" w:rsidP="006758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1. Утвердить муниципальную Программу «Комплексное развитие транспортной инфраструктуры Старо-Акульшетского муниципального образования на 2018-2028гг.» (Приложение № 1).</w:t>
      </w:r>
    </w:p>
    <w:p w:rsidR="006758D8" w:rsidRPr="002F7347" w:rsidRDefault="006758D8" w:rsidP="006758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2. Опубликовать настоящее решение в печатном издании «Вестник Старо-Акульшетского муниципального образования» и разместить на официальном сайте Старо-Акульшетского муниципального образования в сети «Интернет».</w:t>
      </w:r>
    </w:p>
    <w:p w:rsidR="006758D8" w:rsidRPr="002F7347" w:rsidRDefault="006758D8" w:rsidP="0067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347">
        <w:rPr>
          <w:rFonts w:ascii="Arial" w:hAnsi="Arial" w:cs="Arial"/>
          <w:sz w:val="24"/>
          <w:szCs w:val="24"/>
        </w:rPr>
        <w:t>Контроль, за</w:t>
      </w:r>
      <w:proofErr w:type="gramEnd"/>
      <w:r w:rsidRPr="002F734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758D8" w:rsidRPr="002F7347" w:rsidRDefault="006758D8" w:rsidP="0067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8D8" w:rsidRPr="002F7347" w:rsidRDefault="006758D8" w:rsidP="0067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347" w:rsidRPr="007466CE" w:rsidRDefault="002F7347" w:rsidP="002F7347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Глава Старо-Акульшетского</w:t>
      </w:r>
    </w:p>
    <w:p w:rsidR="002F7347" w:rsidRDefault="00A837B7" w:rsidP="002F7347">
      <w:pPr>
        <w:pStyle w:val="a9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758D8" w:rsidRPr="002F7347" w:rsidRDefault="002F7347" w:rsidP="002F73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6CE">
        <w:rPr>
          <w:rFonts w:ascii="Arial" w:hAnsi="Arial" w:cs="Arial"/>
        </w:rPr>
        <w:t>Р.О. Леоненко</w:t>
      </w:r>
    </w:p>
    <w:p w:rsidR="004E2DE5" w:rsidRDefault="004E2DE5" w:rsidP="002F73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347" w:rsidRDefault="002F7347" w:rsidP="002F7347">
      <w:pPr>
        <w:spacing w:after="0" w:line="240" w:lineRule="auto"/>
        <w:rPr>
          <w:rFonts w:ascii="Courier New" w:hAnsi="Courier New" w:cs="Courier New"/>
        </w:rPr>
      </w:pPr>
    </w:p>
    <w:p w:rsidR="006A4ECD" w:rsidRPr="00990628" w:rsidRDefault="006A4ECD" w:rsidP="006A4ECD">
      <w:pPr>
        <w:spacing w:after="0" w:line="240" w:lineRule="auto"/>
        <w:jc w:val="right"/>
        <w:rPr>
          <w:rFonts w:ascii="Courier New" w:hAnsi="Courier New" w:cs="Courier New"/>
        </w:rPr>
      </w:pPr>
      <w:r w:rsidRPr="00990628">
        <w:rPr>
          <w:rFonts w:ascii="Courier New" w:hAnsi="Courier New" w:cs="Courier New"/>
        </w:rPr>
        <w:lastRenderedPageBreak/>
        <w:t>Приложение № 1</w:t>
      </w:r>
    </w:p>
    <w:p w:rsidR="006A4ECD" w:rsidRPr="00990628" w:rsidRDefault="006A4ECD" w:rsidP="006A4E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990628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постановлению С</w:t>
      </w:r>
      <w:r w:rsidR="00F152D3">
        <w:rPr>
          <w:rFonts w:ascii="Courier New" w:hAnsi="Courier New" w:cs="Courier New"/>
        </w:rPr>
        <w:t>таро-Акульшетского</w:t>
      </w:r>
    </w:p>
    <w:p w:rsidR="00E93412" w:rsidRDefault="006A4ECD" w:rsidP="00E93412">
      <w:pPr>
        <w:spacing w:after="0" w:line="240" w:lineRule="auto"/>
        <w:jc w:val="right"/>
        <w:rPr>
          <w:rFonts w:ascii="Courier New" w:hAnsi="Courier New" w:cs="Courier New"/>
        </w:rPr>
      </w:pPr>
      <w:r w:rsidRPr="00990628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  <w:b/>
        </w:rPr>
        <w:t xml:space="preserve"> </w:t>
      </w:r>
      <w:r w:rsidRPr="00990628">
        <w:rPr>
          <w:rFonts w:ascii="Courier New" w:hAnsi="Courier New" w:cs="Courier New"/>
        </w:rPr>
        <w:t>образования</w:t>
      </w:r>
    </w:p>
    <w:p w:rsidR="00DC1C71" w:rsidRPr="00E93412" w:rsidRDefault="006A4ECD" w:rsidP="00E9341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652DF">
        <w:rPr>
          <w:rFonts w:ascii="Courier New" w:hAnsi="Courier New" w:cs="Courier New"/>
        </w:rPr>
        <w:t>31.10.2017</w:t>
      </w:r>
      <w:r w:rsidRPr="00990628">
        <w:rPr>
          <w:rFonts w:ascii="Courier New" w:hAnsi="Courier New" w:cs="Courier New"/>
        </w:rPr>
        <w:t xml:space="preserve"> г. № </w:t>
      </w:r>
      <w:r w:rsidR="00D652DF">
        <w:rPr>
          <w:rFonts w:ascii="Courier New" w:hAnsi="Courier New" w:cs="Courier New"/>
        </w:rPr>
        <w:t>65</w:t>
      </w:r>
    </w:p>
    <w:p w:rsidR="00DC1C71" w:rsidRDefault="00DC1C71" w:rsidP="006A4ECD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6A4ECD" w:rsidRDefault="006A4ECD" w:rsidP="00DC1C7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A4ECD" w:rsidRDefault="006A4ECD" w:rsidP="00DC1C7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A4ECD" w:rsidRDefault="006A4ECD" w:rsidP="00DC1C7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A4ECD" w:rsidRDefault="006A4ECD" w:rsidP="00DC1C7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A4ECD" w:rsidRDefault="006A4ECD" w:rsidP="00DC1C7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55052" w:rsidRPr="002F7347" w:rsidRDefault="00A55052" w:rsidP="00A550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F734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DC1C71" w:rsidRPr="002F7347" w:rsidRDefault="00DC1C71">
      <w:pPr>
        <w:rPr>
          <w:rFonts w:ascii="Arial" w:hAnsi="Arial" w:cs="Arial"/>
          <w:sz w:val="24"/>
          <w:szCs w:val="24"/>
        </w:rPr>
      </w:pPr>
    </w:p>
    <w:p w:rsidR="00DC1C71" w:rsidRPr="002F7347" w:rsidRDefault="00DC1C71" w:rsidP="00A55052">
      <w:pPr>
        <w:shd w:val="clear" w:color="auto" w:fill="FFFFFF"/>
        <w:spacing w:after="0" w:line="360" w:lineRule="auto"/>
        <w:ind w:left="181" w:hanging="181"/>
        <w:jc w:val="center"/>
        <w:rPr>
          <w:rFonts w:ascii="Arial" w:hAnsi="Arial" w:cs="Arial"/>
          <w:b/>
          <w:sz w:val="24"/>
          <w:szCs w:val="24"/>
        </w:rPr>
      </w:pPr>
      <w:r w:rsidRPr="002F7347">
        <w:rPr>
          <w:rFonts w:ascii="Arial" w:hAnsi="Arial" w:cs="Arial"/>
          <w:b/>
          <w:color w:val="000000"/>
          <w:sz w:val="24"/>
          <w:szCs w:val="24"/>
        </w:rPr>
        <w:t>«</w:t>
      </w:r>
      <w:r w:rsidRPr="002F7347">
        <w:rPr>
          <w:rFonts w:ascii="Arial" w:hAnsi="Arial" w:cs="Arial"/>
          <w:b/>
          <w:sz w:val="24"/>
          <w:szCs w:val="24"/>
        </w:rPr>
        <w:t xml:space="preserve">Комплексное развитие систем транспортной  инфраструктуры </w:t>
      </w:r>
    </w:p>
    <w:p w:rsidR="00DC1C71" w:rsidRPr="002F7347" w:rsidRDefault="00DC1C71" w:rsidP="00A55052">
      <w:pPr>
        <w:shd w:val="clear" w:color="auto" w:fill="FFFFFF"/>
        <w:spacing w:after="0" w:line="360" w:lineRule="auto"/>
        <w:ind w:left="181" w:hanging="18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347">
        <w:rPr>
          <w:rFonts w:ascii="Arial" w:hAnsi="Arial" w:cs="Arial"/>
          <w:b/>
          <w:sz w:val="24"/>
          <w:szCs w:val="24"/>
        </w:rPr>
        <w:t>С</w:t>
      </w:r>
      <w:r w:rsidR="004A05A2" w:rsidRPr="002F7347">
        <w:rPr>
          <w:rFonts w:ascii="Arial" w:hAnsi="Arial" w:cs="Arial"/>
          <w:b/>
          <w:sz w:val="24"/>
          <w:szCs w:val="24"/>
        </w:rPr>
        <w:t>таро-Акульшетского</w:t>
      </w:r>
      <w:r w:rsidRPr="002F7347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4A05A2" w:rsidRPr="002F7347">
        <w:rPr>
          <w:rFonts w:ascii="Arial" w:hAnsi="Arial" w:cs="Arial"/>
          <w:b/>
          <w:sz w:val="24"/>
          <w:szCs w:val="24"/>
        </w:rPr>
        <w:t xml:space="preserve"> </w:t>
      </w:r>
      <w:r w:rsidR="006726A0" w:rsidRPr="002F7347">
        <w:rPr>
          <w:rFonts w:ascii="Arial" w:hAnsi="Arial" w:cs="Arial"/>
          <w:b/>
          <w:sz w:val="24"/>
          <w:szCs w:val="24"/>
        </w:rPr>
        <w:t>на 201</w:t>
      </w:r>
      <w:r w:rsidR="004A05A2" w:rsidRPr="002F7347">
        <w:rPr>
          <w:rFonts w:ascii="Arial" w:hAnsi="Arial" w:cs="Arial"/>
          <w:b/>
          <w:sz w:val="24"/>
          <w:szCs w:val="24"/>
        </w:rPr>
        <w:t>8</w:t>
      </w:r>
      <w:r w:rsidRPr="002F7347">
        <w:rPr>
          <w:rFonts w:ascii="Arial" w:hAnsi="Arial" w:cs="Arial"/>
          <w:b/>
          <w:sz w:val="24"/>
          <w:szCs w:val="24"/>
        </w:rPr>
        <w:t xml:space="preserve"> – 20</w:t>
      </w:r>
      <w:r w:rsidR="00B56FDB" w:rsidRPr="002F7347">
        <w:rPr>
          <w:rFonts w:ascii="Arial" w:hAnsi="Arial" w:cs="Arial"/>
          <w:b/>
          <w:sz w:val="24"/>
          <w:szCs w:val="24"/>
        </w:rPr>
        <w:t>2</w:t>
      </w:r>
      <w:r w:rsidR="004A05A2" w:rsidRPr="002F7347">
        <w:rPr>
          <w:rFonts w:ascii="Arial" w:hAnsi="Arial" w:cs="Arial"/>
          <w:b/>
          <w:sz w:val="24"/>
          <w:szCs w:val="24"/>
        </w:rPr>
        <w:t>8</w:t>
      </w:r>
      <w:r w:rsidRPr="002F7347">
        <w:rPr>
          <w:rFonts w:ascii="Arial" w:hAnsi="Arial" w:cs="Arial"/>
          <w:b/>
          <w:sz w:val="24"/>
          <w:szCs w:val="24"/>
        </w:rPr>
        <w:t xml:space="preserve"> годы</w:t>
      </w:r>
      <w:r w:rsidRPr="002F7347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DC1C71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93412" w:rsidRPr="002F7347" w:rsidRDefault="00E93412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93412" w:rsidRPr="002F7347" w:rsidRDefault="00E93412" w:rsidP="00DC1C71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1C71" w:rsidRPr="002F7347" w:rsidRDefault="004A05A2" w:rsidP="00DC1C7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F7347">
        <w:rPr>
          <w:rFonts w:ascii="Arial" w:hAnsi="Arial" w:cs="Arial"/>
          <w:sz w:val="24"/>
          <w:szCs w:val="24"/>
        </w:rPr>
        <w:t>с</w:t>
      </w:r>
      <w:proofErr w:type="gramEnd"/>
      <w:r w:rsidRPr="002F7347">
        <w:rPr>
          <w:rFonts w:ascii="Arial" w:hAnsi="Arial" w:cs="Arial"/>
          <w:sz w:val="24"/>
          <w:szCs w:val="24"/>
        </w:rPr>
        <w:t>. Старый Акульшет</w:t>
      </w:r>
    </w:p>
    <w:p w:rsidR="00DC1C71" w:rsidRPr="002F7347" w:rsidRDefault="00DC1C71" w:rsidP="00DC1C7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93412" w:rsidRPr="002F7347" w:rsidRDefault="00E93412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0C0B13" w:rsidRDefault="000C0B13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2F7347" w:rsidRDefault="002F7347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2F7347" w:rsidRDefault="002F7347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2F7347" w:rsidRDefault="002F7347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2F7347" w:rsidRDefault="002F7347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2F7347" w:rsidRPr="002F7347" w:rsidRDefault="002F7347" w:rsidP="000C0B13">
      <w:pPr>
        <w:pStyle w:val="11"/>
        <w:jc w:val="left"/>
        <w:rPr>
          <w:rFonts w:ascii="Arial" w:hAnsi="Arial"/>
          <w:b w:val="0"/>
          <w:spacing w:val="0"/>
          <w:kern w:val="0"/>
          <w:sz w:val="24"/>
          <w:lang w:eastAsia="ru-RU"/>
        </w:rPr>
      </w:pPr>
    </w:p>
    <w:p w:rsidR="00DC1C71" w:rsidRPr="002F7347" w:rsidRDefault="00DC1C71" w:rsidP="00DC1C71">
      <w:pPr>
        <w:pStyle w:val="11"/>
        <w:ind w:left="720"/>
        <w:rPr>
          <w:rFonts w:ascii="Arial" w:hAnsi="Arial"/>
          <w:b w:val="0"/>
          <w:sz w:val="24"/>
        </w:rPr>
      </w:pPr>
      <w:r w:rsidRPr="002F7347">
        <w:rPr>
          <w:rFonts w:ascii="Arial" w:hAnsi="Arial"/>
          <w:b w:val="0"/>
          <w:sz w:val="24"/>
        </w:rPr>
        <w:lastRenderedPageBreak/>
        <w:t>ПАСПОРТ ПРОГРАММЫ</w:t>
      </w:r>
    </w:p>
    <w:p w:rsidR="006A4ECD" w:rsidRPr="00B56FDB" w:rsidRDefault="006A4ECD" w:rsidP="00DC1C71">
      <w:pPr>
        <w:pStyle w:val="11"/>
        <w:ind w:left="720"/>
        <w:rPr>
          <w:rFonts w:cs="Times New Roman"/>
          <w:sz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03"/>
      </w:tblGrid>
      <w:tr w:rsidR="00DC1C71" w:rsidRPr="006E6528" w:rsidTr="00E93412">
        <w:trPr>
          <w:trHeight w:val="51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55052" w:rsidP="009522F4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Муниципальная программа «</w:t>
            </w:r>
            <w:r w:rsidR="00DC1C71" w:rsidRPr="002F7347">
              <w:rPr>
                <w:rFonts w:ascii="Courier New" w:hAnsi="Courier New" w:cs="Courier New"/>
              </w:rPr>
              <w:t xml:space="preserve">Комплексное развитие систем транспортной </w:t>
            </w:r>
            <w:r w:rsidR="001C7903" w:rsidRPr="002F7347">
              <w:rPr>
                <w:rFonts w:ascii="Courier New" w:hAnsi="Courier New" w:cs="Courier New"/>
              </w:rPr>
              <w:t xml:space="preserve"> инфраструктуры </w:t>
            </w:r>
            <w:r w:rsidR="00DC1C71" w:rsidRPr="002F7347">
              <w:rPr>
                <w:rFonts w:ascii="Courier New" w:hAnsi="Courier New" w:cs="Courier New"/>
              </w:rPr>
              <w:t>С</w:t>
            </w:r>
            <w:r w:rsidR="004A05A2" w:rsidRPr="002F7347">
              <w:rPr>
                <w:rFonts w:ascii="Courier New" w:hAnsi="Courier New" w:cs="Courier New"/>
              </w:rPr>
              <w:t>таро-Акульшетского</w:t>
            </w:r>
            <w:r w:rsidR="00DC1C71" w:rsidRPr="002F7347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6726A0" w:rsidRPr="002F7347">
              <w:rPr>
                <w:rFonts w:ascii="Courier New" w:hAnsi="Courier New" w:cs="Courier New"/>
              </w:rPr>
              <w:t xml:space="preserve"> на 201</w:t>
            </w:r>
            <w:r w:rsidR="009522F4" w:rsidRPr="002F7347">
              <w:rPr>
                <w:rFonts w:ascii="Courier New" w:hAnsi="Courier New" w:cs="Courier New"/>
              </w:rPr>
              <w:t>8</w:t>
            </w:r>
            <w:r w:rsidR="00731B70" w:rsidRPr="002F7347">
              <w:rPr>
                <w:rFonts w:ascii="Courier New" w:hAnsi="Courier New" w:cs="Courier New"/>
              </w:rPr>
              <w:t xml:space="preserve"> – 202</w:t>
            </w:r>
            <w:r w:rsidR="009522F4" w:rsidRPr="002F7347">
              <w:rPr>
                <w:rFonts w:ascii="Courier New" w:hAnsi="Courier New" w:cs="Courier New"/>
              </w:rPr>
              <w:t>8</w:t>
            </w:r>
            <w:r w:rsidR="00DC1C71" w:rsidRPr="002F7347">
              <w:rPr>
                <w:rFonts w:ascii="Courier New" w:hAnsi="Courier New" w:cs="Courier New"/>
              </w:rPr>
              <w:t xml:space="preserve"> годы</w:t>
            </w:r>
            <w:r w:rsidRPr="002F7347">
              <w:rPr>
                <w:rFonts w:ascii="Courier New" w:hAnsi="Courier New" w:cs="Courier New"/>
              </w:rPr>
              <w:t>»</w:t>
            </w:r>
          </w:p>
        </w:tc>
      </w:tr>
      <w:tr w:rsidR="00715D77" w:rsidRPr="006E6528" w:rsidTr="00E93412">
        <w:trPr>
          <w:trHeight w:val="5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7" w:rsidRPr="002F7347" w:rsidRDefault="00715D77" w:rsidP="00F15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7" w:rsidRPr="002F7347" w:rsidRDefault="00715D77" w:rsidP="00C764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F7347">
              <w:rPr>
                <w:rFonts w:ascii="Courier New" w:hAnsi="Courier New" w:cs="Courier New"/>
              </w:rPr>
              <w:t xml:space="preserve"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C764AB" w:rsidRPr="002F7347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</w:t>
            </w:r>
            <w:proofErr w:type="gramEnd"/>
            <w:r w:rsidR="00C764AB" w:rsidRPr="002F7347">
              <w:rPr>
                <w:rFonts w:ascii="Courier New" w:hAnsi="Courier New" w:cs="Courier New"/>
              </w:rPr>
              <w:t xml:space="preserve"> округов», </w:t>
            </w:r>
            <w:r w:rsidR="00E93412" w:rsidRPr="002F7347">
              <w:rPr>
                <w:rFonts w:ascii="Courier New" w:hAnsi="Courier New" w:cs="Courier New"/>
              </w:rPr>
              <w:t>Решение</w:t>
            </w:r>
            <w:r w:rsidR="00B56FDB" w:rsidRPr="002F7347">
              <w:rPr>
                <w:rFonts w:ascii="Courier New" w:hAnsi="Courier New" w:cs="Courier New"/>
              </w:rPr>
              <w:t xml:space="preserve"> Думы С</w:t>
            </w:r>
            <w:r w:rsidR="004A05A2" w:rsidRPr="002F7347">
              <w:rPr>
                <w:rFonts w:ascii="Courier New" w:hAnsi="Courier New" w:cs="Courier New"/>
              </w:rPr>
              <w:t>таро-Акульшетского</w:t>
            </w:r>
            <w:r w:rsidR="00B56FDB" w:rsidRPr="002F7347">
              <w:rPr>
                <w:rFonts w:ascii="Courier New" w:hAnsi="Courier New" w:cs="Courier New"/>
              </w:rPr>
              <w:t xml:space="preserve"> муниципального образования от </w:t>
            </w:r>
            <w:r w:rsidR="00C764AB" w:rsidRPr="002F7347">
              <w:rPr>
                <w:rFonts w:ascii="Courier New" w:hAnsi="Courier New" w:cs="Courier New"/>
              </w:rPr>
              <w:t>05.09.2007 г</w:t>
            </w:r>
            <w:r w:rsidR="00B56FDB" w:rsidRPr="002F7347">
              <w:rPr>
                <w:rFonts w:ascii="Courier New" w:hAnsi="Courier New" w:cs="Courier New"/>
              </w:rPr>
              <w:t xml:space="preserve">. № </w:t>
            </w:r>
            <w:r w:rsidR="00C764AB" w:rsidRPr="002F7347">
              <w:rPr>
                <w:rFonts w:ascii="Courier New" w:hAnsi="Courier New" w:cs="Courier New"/>
              </w:rPr>
              <w:t>65</w:t>
            </w:r>
            <w:r w:rsidRPr="002F7347">
              <w:rPr>
                <w:rFonts w:ascii="Courier New" w:hAnsi="Courier New" w:cs="Courier New"/>
              </w:rPr>
              <w:t xml:space="preserve"> </w:t>
            </w:r>
            <w:r w:rsidR="00E93412" w:rsidRPr="002F7347">
              <w:rPr>
                <w:rFonts w:ascii="Courier New" w:hAnsi="Courier New" w:cs="Courier New"/>
              </w:rPr>
              <w:t>«</w:t>
            </w:r>
            <w:r w:rsidR="00E93412" w:rsidRPr="002F7347">
              <w:rPr>
                <w:rFonts w:ascii="Courier New" w:eastAsia="Times New Roman" w:hAnsi="Courier New" w:cs="Courier New"/>
              </w:rPr>
              <w:t>Об утверждении  перечня автодорог местного</w:t>
            </w:r>
            <w:r w:rsidR="00E93412" w:rsidRPr="002F7347">
              <w:rPr>
                <w:rFonts w:ascii="Courier New" w:hAnsi="Courier New" w:cs="Courier New"/>
              </w:rPr>
              <w:t xml:space="preserve"> </w:t>
            </w:r>
            <w:r w:rsidR="00E93412" w:rsidRPr="002F7347">
              <w:rPr>
                <w:rFonts w:ascii="Courier New" w:eastAsia="Times New Roman" w:hAnsi="Courier New" w:cs="Courier New"/>
              </w:rPr>
              <w:t>значения, расположенных в границах С</w:t>
            </w:r>
            <w:r w:rsidR="00C764AB" w:rsidRPr="002F7347">
              <w:rPr>
                <w:rFonts w:ascii="Courier New" w:eastAsia="Times New Roman" w:hAnsi="Courier New" w:cs="Courier New"/>
              </w:rPr>
              <w:t>таро-Акульшетского</w:t>
            </w:r>
            <w:r w:rsidR="00E93412" w:rsidRPr="002F7347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C764AB" w:rsidRPr="002F7347">
              <w:rPr>
                <w:rFonts w:ascii="Courier New" w:eastAsia="Times New Roman" w:hAnsi="Courier New" w:cs="Courier New"/>
              </w:rPr>
              <w:t xml:space="preserve"> и присвоении автодорогам идентификационных номеров</w:t>
            </w:r>
            <w:r w:rsidR="00E93412" w:rsidRPr="002F7347">
              <w:rPr>
                <w:rFonts w:ascii="Courier New" w:hAnsi="Courier New" w:cs="Courier New"/>
              </w:rPr>
              <w:t>»</w:t>
            </w:r>
            <w:r w:rsidRPr="002F7347">
              <w:rPr>
                <w:rFonts w:ascii="Courier New" w:hAnsi="Courier New" w:cs="Courier New"/>
              </w:rPr>
              <w:t xml:space="preserve">, </w:t>
            </w:r>
            <w:r w:rsidRPr="002F7347">
              <w:rPr>
                <w:rFonts w:ascii="Courier New" w:hAnsi="Courier New" w:cs="Courier New"/>
                <w:color w:val="000000"/>
              </w:rPr>
              <w:t xml:space="preserve">Решение Думы 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С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>таро-Акульшетского</w:t>
            </w:r>
            <w:r w:rsidRPr="002F7347">
              <w:rPr>
                <w:rFonts w:ascii="Courier New" w:hAnsi="Courier New" w:cs="Courier New"/>
                <w:color w:val="000000"/>
              </w:rPr>
              <w:t xml:space="preserve"> 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муниципального образования от 0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>1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.11.2013</w:t>
            </w:r>
            <w:r w:rsidR="00250817" w:rsidRPr="002F7347">
              <w:rPr>
                <w:rFonts w:ascii="Courier New" w:hAnsi="Courier New" w:cs="Courier New"/>
                <w:color w:val="000000"/>
              </w:rPr>
              <w:t xml:space="preserve"> 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г. №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 xml:space="preserve"> 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21</w:t>
            </w:r>
            <w:r w:rsidRPr="002F7347">
              <w:rPr>
                <w:rFonts w:ascii="Courier New" w:hAnsi="Courier New" w:cs="Courier New"/>
                <w:color w:val="000000"/>
              </w:rPr>
              <w:t xml:space="preserve"> «О создании муниципального дорожного фонда </w:t>
            </w:r>
            <w:r w:rsidR="00B56FDB" w:rsidRPr="002F7347">
              <w:rPr>
                <w:rFonts w:ascii="Courier New" w:hAnsi="Courier New" w:cs="Courier New"/>
                <w:color w:val="000000"/>
              </w:rPr>
              <w:t>С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 xml:space="preserve">таро-Акульшетского </w:t>
            </w:r>
            <w:r w:rsidRPr="002F7347">
              <w:rPr>
                <w:rFonts w:ascii="Courier New" w:hAnsi="Courier New" w:cs="Courier New"/>
                <w:color w:val="000000"/>
              </w:rPr>
              <w:t>муниципального образования»,</w:t>
            </w:r>
            <w:r w:rsidR="00C764AB" w:rsidRPr="002F7347">
              <w:rPr>
                <w:rFonts w:ascii="Courier New" w:hAnsi="Courier New" w:cs="Courier New"/>
              </w:rPr>
              <w:t xml:space="preserve"> </w:t>
            </w:r>
            <w:r w:rsidR="00B56FDB" w:rsidRPr="002F7347">
              <w:rPr>
                <w:rFonts w:ascii="Courier New" w:hAnsi="Courier New" w:cs="Courier New"/>
              </w:rPr>
              <w:t>Устав</w:t>
            </w:r>
            <w:r w:rsidRPr="002F7347">
              <w:rPr>
                <w:rFonts w:ascii="Courier New" w:hAnsi="Courier New" w:cs="Courier New"/>
              </w:rPr>
              <w:t xml:space="preserve"> 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>Старо-Акульшетского</w:t>
            </w:r>
            <w:r w:rsidRPr="002F7347"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</w:tc>
      </w:tr>
      <w:tr w:rsidR="00B56FDB" w:rsidRPr="006E6528" w:rsidTr="00E93412">
        <w:trPr>
          <w:trHeight w:val="51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B" w:rsidRPr="002F7347" w:rsidRDefault="00B56FDB" w:rsidP="00F15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B" w:rsidRPr="002F7347" w:rsidRDefault="00B56FDB" w:rsidP="00B56FD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Администрация 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>Старо-Акульшетского</w:t>
            </w:r>
            <w:r w:rsidRPr="002F7347">
              <w:rPr>
                <w:rFonts w:ascii="Courier New" w:hAnsi="Courier New" w:cs="Courier New"/>
              </w:rPr>
              <w:t xml:space="preserve">  муниципального образования</w:t>
            </w:r>
          </w:p>
        </w:tc>
      </w:tr>
      <w:tr w:rsidR="00DC1C71" w:rsidRPr="006E6528" w:rsidTr="00E9341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  <w:p w:rsidR="00DC1C71" w:rsidRPr="002F7347" w:rsidRDefault="00DC1C71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DC1C71" w:rsidP="00CF17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764AB" w:rsidRPr="002F7347">
              <w:rPr>
                <w:rFonts w:ascii="Courier New" w:hAnsi="Courier New" w:cs="Courier New"/>
                <w:color w:val="000000"/>
                <w:sz w:val="22"/>
                <w:szCs w:val="22"/>
              </w:rPr>
              <w:t>Старо-Акульшетского</w:t>
            </w:r>
            <w:r w:rsidRPr="002F7347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DC1C71" w:rsidRPr="006E6528" w:rsidTr="00E93412">
        <w:trPr>
          <w:trHeight w:val="58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DC1C71" w:rsidP="00CF17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  <w:p w:rsidR="00DC1C71" w:rsidRPr="002F7347" w:rsidRDefault="00DC1C71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DC1C71" w:rsidP="00CF17F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Администрация </w:t>
            </w:r>
            <w:r w:rsidR="00C764AB" w:rsidRPr="002F7347">
              <w:rPr>
                <w:rFonts w:ascii="Courier New" w:hAnsi="Courier New" w:cs="Courier New"/>
                <w:color w:val="000000"/>
              </w:rPr>
              <w:t>Старо-Акульшетского</w:t>
            </w:r>
            <w:r w:rsidRPr="002F7347">
              <w:rPr>
                <w:rFonts w:ascii="Courier New" w:hAnsi="Courier New" w:cs="Courier New"/>
              </w:rPr>
              <w:t xml:space="preserve">  муниципального образования</w:t>
            </w:r>
          </w:p>
        </w:tc>
      </w:tr>
      <w:tr w:rsidR="00DC1C71" w:rsidRPr="006E6528" w:rsidTr="00E9341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(цели) Программы  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3" w:rsidRPr="002F7347" w:rsidRDefault="001C7903" w:rsidP="00CF17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Развитие современной и эффективной </w:t>
            </w:r>
            <w:r w:rsidRPr="002F7347">
              <w:rPr>
                <w:rFonts w:ascii="Courier New" w:eastAsia="Times New Roman" w:hAnsi="Courier New" w:cs="Courier New"/>
              </w:rPr>
              <w:t>транспортной инфраструктуры для обеспечения повышения качества жизни населения</w:t>
            </w:r>
          </w:p>
        </w:tc>
      </w:tr>
      <w:tr w:rsidR="00DC1C71" w:rsidRPr="006E6528" w:rsidTr="00E9341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   Программы      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4" w:rsidRPr="002F7347" w:rsidRDefault="006726A0" w:rsidP="005D3E14">
            <w:pPr>
              <w:keepNext/>
              <w:snapToGrid w:val="0"/>
              <w:spacing w:after="0"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2F7347">
              <w:rPr>
                <w:rFonts w:ascii="Courier New" w:hAnsi="Courier New" w:cs="Courier New"/>
                <w:bCs/>
              </w:rPr>
              <w:t>Основными задачами Программы являются:</w:t>
            </w:r>
          </w:p>
          <w:p w:rsidR="005D3E14" w:rsidRPr="002F7347" w:rsidRDefault="009522F4" w:rsidP="005D3E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  <w:r w:rsidR="005D3E14" w:rsidRPr="002F734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5D3E14" w:rsidRPr="002F7347" w:rsidRDefault="005D3E14" w:rsidP="005D3E14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повышение надежности и безопасности движения по автомобильным дорогам </w:t>
            </w:r>
            <w:r w:rsidRPr="002F7347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местного значения; </w:t>
            </w:r>
          </w:p>
          <w:p w:rsidR="005D3E14" w:rsidRPr="002F7347" w:rsidRDefault="005D3E14" w:rsidP="00B56FD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обеспечение устойчивого функционирования автомобильных дорог местного значения. </w:t>
            </w:r>
          </w:p>
        </w:tc>
      </w:tr>
      <w:tr w:rsidR="00DC1C71" w:rsidRPr="006E6528" w:rsidTr="00E9341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 реализации Программы  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C764AB" w:rsidP="006726A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>2018 -2028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DC1C71" w:rsidRPr="006E6528" w:rsidTr="00E93412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DC1C71" w:rsidP="00CF17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>Подпрограммы Программы, Ведомственные целевые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DC1C71" w:rsidP="00CF17F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7347"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DC1C71" w:rsidRPr="006E6528" w:rsidTr="00E9341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</w:t>
            </w:r>
          </w:p>
          <w:p w:rsidR="00DC1C71" w:rsidRPr="002F7347" w:rsidRDefault="00A837B7" w:rsidP="00CF17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Финансирования Программы   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5" w:rsidRPr="002F7347" w:rsidRDefault="00DC1C71" w:rsidP="00715D7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Общий объем финансирования Программы </w:t>
            </w:r>
            <w:r w:rsidR="00A837B7">
              <w:rPr>
                <w:rFonts w:ascii="Courier New" w:hAnsi="Courier New" w:cs="Courier New"/>
              </w:rPr>
              <w:t xml:space="preserve">составляет </w:t>
            </w:r>
            <w:r w:rsidR="007A4E3A" w:rsidRPr="002F7347">
              <w:rPr>
                <w:rFonts w:ascii="Courier New" w:hAnsi="Courier New" w:cs="Courier New"/>
              </w:rPr>
              <w:t>21400</w:t>
            </w:r>
            <w:r w:rsidRPr="002F7347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2F7347">
              <w:rPr>
                <w:rFonts w:ascii="Courier New" w:hAnsi="Courier New" w:cs="Courier New"/>
              </w:rPr>
              <w:t>.р</w:t>
            </w:r>
            <w:proofErr w:type="gramEnd"/>
            <w:r w:rsidRPr="002F7347">
              <w:rPr>
                <w:rFonts w:ascii="Courier New" w:hAnsi="Courier New" w:cs="Courier New"/>
              </w:rPr>
              <w:t xml:space="preserve">ублей, </w:t>
            </w:r>
          </w:p>
          <w:p w:rsidR="00715D77" w:rsidRPr="002F7347" w:rsidRDefault="00A837B7" w:rsidP="00CF17F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Источником финансирования </w:t>
            </w:r>
            <w:r w:rsidR="00DC1C71" w:rsidRPr="002F7347">
              <w:rPr>
                <w:rFonts w:ascii="Courier New" w:hAnsi="Courier New" w:cs="Courier New"/>
              </w:rPr>
              <w:t>является местный бюджет С</w:t>
            </w:r>
            <w:r w:rsidR="009522F4" w:rsidRPr="002F7347">
              <w:rPr>
                <w:rFonts w:ascii="Courier New" w:hAnsi="Courier New" w:cs="Courier New"/>
              </w:rPr>
              <w:t>таро-Акульшетского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  <w:p w:rsidR="00DC1C71" w:rsidRPr="002F7347" w:rsidRDefault="00715D77" w:rsidP="00C764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 Средства местного бюджета на 2018-202</w:t>
            </w:r>
            <w:r w:rsidR="00C764AB" w:rsidRPr="002F7347">
              <w:rPr>
                <w:rFonts w:ascii="Courier New" w:hAnsi="Courier New" w:cs="Courier New"/>
              </w:rPr>
              <w:t>8</w:t>
            </w:r>
            <w:r w:rsidRPr="002F7347">
              <w:rPr>
                <w:rFonts w:ascii="Courier New" w:hAnsi="Courier New" w:cs="Courier New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DC1C71" w:rsidRPr="006E6528" w:rsidTr="00E93412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1" w:rsidRPr="002F7347" w:rsidRDefault="00A837B7" w:rsidP="00E07B9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 и показатели </w:t>
            </w:r>
            <w:r w:rsidR="00DC1C71" w:rsidRPr="002F7347">
              <w:rPr>
                <w:rFonts w:ascii="Courier New" w:hAnsi="Courier New" w:cs="Courier New"/>
                <w:sz w:val="22"/>
                <w:szCs w:val="22"/>
              </w:rPr>
              <w:t>ее социально-экономической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2C" w:rsidRPr="002F7347" w:rsidRDefault="00DC1C71" w:rsidP="00E07B95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 </w:t>
            </w:r>
            <w:r w:rsidR="006726A0" w:rsidRPr="002F7347">
              <w:rPr>
                <w:rFonts w:ascii="Courier New" w:hAnsi="Courier New" w:cs="Courier New"/>
              </w:rPr>
              <w:t xml:space="preserve">В результате </w:t>
            </w:r>
            <w:r w:rsidR="00731B70" w:rsidRPr="002F7347">
              <w:rPr>
                <w:rFonts w:ascii="Courier New" w:hAnsi="Courier New" w:cs="Courier New"/>
              </w:rPr>
              <w:t>реализации Программы  к  202</w:t>
            </w:r>
            <w:r w:rsidR="00C764AB" w:rsidRPr="002F7347">
              <w:rPr>
                <w:rFonts w:ascii="Courier New" w:hAnsi="Courier New" w:cs="Courier New"/>
              </w:rPr>
              <w:t>8</w:t>
            </w:r>
            <w:r w:rsidR="006726A0" w:rsidRPr="002F7347">
              <w:rPr>
                <w:rFonts w:ascii="Courier New" w:hAnsi="Courier New" w:cs="Courier New"/>
              </w:rPr>
              <w:t xml:space="preserve"> году предполагается:</w:t>
            </w:r>
            <w:r w:rsidR="0077482C" w:rsidRPr="002F7347">
              <w:rPr>
                <w:rFonts w:ascii="Courier New" w:hAnsi="Courier New" w:cs="Courier New"/>
              </w:rPr>
              <w:t xml:space="preserve"> </w:t>
            </w:r>
          </w:p>
          <w:p w:rsidR="00EC0C6F" w:rsidRPr="002F7347" w:rsidRDefault="00EC0C6F" w:rsidP="00E07B95">
            <w:pPr>
              <w:spacing w:after="0" w:line="240" w:lineRule="auto"/>
              <w:ind w:left="289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- модернизация и обновление транспортной инфраструктуры поселения;</w:t>
            </w:r>
          </w:p>
          <w:p w:rsidR="00EC0C6F" w:rsidRPr="002F7347" w:rsidRDefault="00EC0C6F" w:rsidP="00E07B95">
            <w:pPr>
              <w:spacing w:after="0" w:line="240" w:lineRule="auto"/>
              <w:ind w:left="289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64451" w:rsidRPr="002F7347" w:rsidRDefault="00EC0C6F" w:rsidP="00E93412">
            <w:pPr>
              <w:spacing w:after="0" w:line="240" w:lineRule="auto"/>
              <w:ind w:left="289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- повышение комфортности и безопасности жизнедеятельности населения.</w:t>
            </w:r>
          </w:p>
        </w:tc>
      </w:tr>
    </w:tbl>
    <w:p w:rsidR="00E07B95" w:rsidRDefault="00E07B95" w:rsidP="00B56FDB">
      <w:pPr>
        <w:spacing w:after="0" w:line="240" w:lineRule="auto"/>
        <w:rPr>
          <w:rFonts w:ascii="Times New Roman" w:hAnsi="Times New Roman" w:cs="Times New Roman"/>
        </w:rPr>
      </w:pPr>
    </w:p>
    <w:p w:rsidR="00E07B95" w:rsidRPr="002F7347" w:rsidRDefault="00E07B95" w:rsidP="00E07B9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7B95" w:rsidRPr="002F7347" w:rsidRDefault="0003750D" w:rsidP="00E07B9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Глава 1. ХАРАКТЕРИСТИКА ТЕКУЩЕГО СОСТОЯНИЯ</w:t>
      </w:r>
    </w:p>
    <w:p w:rsidR="00E07B95" w:rsidRPr="002F7347" w:rsidRDefault="0003750D" w:rsidP="00E07B9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СФЕРЫ РЕАЛИЗАЦИИ</w:t>
      </w:r>
      <w:r w:rsidR="00D55416" w:rsidRPr="002F7347">
        <w:rPr>
          <w:rFonts w:ascii="Arial" w:hAnsi="Arial" w:cs="Arial"/>
          <w:sz w:val="24"/>
          <w:szCs w:val="24"/>
        </w:rPr>
        <w:t xml:space="preserve"> </w:t>
      </w:r>
      <w:r w:rsidRPr="002F7347">
        <w:rPr>
          <w:rFonts w:ascii="Arial" w:hAnsi="Arial" w:cs="Arial"/>
          <w:sz w:val="24"/>
          <w:szCs w:val="24"/>
        </w:rPr>
        <w:t>ПРОГРАММЫ</w:t>
      </w:r>
    </w:p>
    <w:p w:rsidR="00641BB2" w:rsidRPr="002F7347" w:rsidRDefault="00641BB2" w:rsidP="0003750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41213" w:rsidRPr="002F7347" w:rsidRDefault="00641BB2" w:rsidP="00641BB2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F7347">
        <w:rPr>
          <w:rFonts w:ascii="Arial" w:hAnsi="Arial" w:cs="Arial"/>
          <w:b/>
          <w:sz w:val="24"/>
          <w:szCs w:val="24"/>
        </w:rPr>
        <w:t>Общие сведения</w:t>
      </w:r>
    </w:p>
    <w:p w:rsidR="002C1E46" w:rsidRPr="002F7347" w:rsidRDefault="002C1E46" w:rsidP="002C1E4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F7347">
        <w:rPr>
          <w:rFonts w:ascii="Arial" w:eastAsia="Times New Roman" w:hAnsi="Arial" w:cs="Arial"/>
          <w:sz w:val="24"/>
          <w:szCs w:val="24"/>
        </w:rPr>
        <w:t>Старо-Акульшетское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муниципальное образование расположено в центре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Тайшетского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района Иркутской области. На западе муниципальное образование граничит с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Бирюсинским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поселением, на севере с Борисовским и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Нижнее-Заимским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поселением, на востоке Березовским поселением и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Тайшетским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городским поселения.</w:t>
      </w:r>
    </w:p>
    <w:p w:rsidR="002C1E46" w:rsidRPr="002F7347" w:rsidRDefault="002C1E46" w:rsidP="002C1E4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Расстояние от районного центра, </w:t>
      </w:r>
      <w:proofErr w:type="gramStart"/>
      <w:r w:rsidRPr="002F7347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2F7347">
        <w:rPr>
          <w:rFonts w:ascii="Arial" w:eastAsia="Times New Roman" w:hAnsi="Arial" w:cs="Arial"/>
          <w:sz w:val="24"/>
          <w:szCs w:val="24"/>
        </w:rPr>
        <w:t xml:space="preserve">. Тайшета, составляет </w:t>
      </w:r>
      <w:smartTag w:uri="urn:schemas-microsoft-com:office:smarttags" w:element="metricconverter">
        <w:smartTagPr>
          <w:attr w:name="ProductID" w:val="7 км"/>
        </w:smartTagPr>
        <w:r w:rsidRPr="002F7347">
          <w:rPr>
            <w:rFonts w:ascii="Arial" w:eastAsia="Times New Roman" w:hAnsi="Arial" w:cs="Arial"/>
            <w:sz w:val="24"/>
            <w:szCs w:val="24"/>
          </w:rPr>
          <w:t>7 км</w:t>
        </w:r>
      </w:smartTag>
      <w:r w:rsidRPr="002F7347">
        <w:rPr>
          <w:rFonts w:ascii="Arial" w:eastAsia="Times New Roman" w:hAnsi="Arial" w:cs="Arial"/>
          <w:sz w:val="24"/>
          <w:szCs w:val="24"/>
        </w:rPr>
        <w:t xml:space="preserve"> по автодороге.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ab/>
        <w:t xml:space="preserve">По геоморфологическому районированию территории муниципального образования относится к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Тайшетскому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Зиминскому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берёзово-сосновому округу. Наибольшую площадь занимают леса различной густоты.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  </w:t>
      </w:r>
      <w:r w:rsidRPr="002F7347">
        <w:rPr>
          <w:rFonts w:ascii="Arial" w:eastAsia="Times New Roman" w:hAnsi="Arial" w:cs="Arial"/>
          <w:sz w:val="24"/>
          <w:szCs w:val="24"/>
        </w:rPr>
        <w:tab/>
        <w:t xml:space="preserve">Гидрографическая сеть представлена мелкими притоками: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Байроновка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Акульшетка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Тайшетка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>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  </w:t>
      </w:r>
      <w:r w:rsidRPr="002F7347">
        <w:rPr>
          <w:rFonts w:ascii="Arial" w:eastAsia="Times New Roman" w:hAnsi="Arial" w:cs="Arial"/>
          <w:sz w:val="24"/>
          <w:szCs w:val="24"/>
        </w:rPr>
        <w:tab/>
        <w:t xml:space="preserve"> Основной источник влаги на повышенных равнинах - атмосферные осадки.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  </w:t>
      </w:r>
      <w:r w:rsidRPr="002F7347">
        <w:rPr>
          <w:rFonts w:ascii="Arial" w:eastAsia="Times New Roman" w:hAnsi="Arial" w:cs="Arial"/>
          <w:sz w:val="24"/>
          <w:szCs w:val="24"/>
        </w:rPr>
        <w:tab/>
        <w:t xml:space="preserve"> Почвенно-климатические условия вполне позволяют вести интенсивное сельскохозяйственное производство. 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  </w:t>
      </w:r>
      <w:r w:rsidRPr="002F7347">
        <w:rPr>
          <w:rFonts w:ascii="Arial" w:eastAsia="Times New Roman" w:hAnsi="Arial" w:cs="Arial"/>
          <w:sz w:val="24"/>
          <w:szCs w:val="24"/>
        </w:rPr>
        <w:tab/>
        <w:t xml:space="preserve">Общая площадь Старо-Акульшетского муниципального образования составляет </w:t>
      </w:r>
      <w:smartTag w:uri="urn:schemas-microsoft-com:office:smarttags" w:element="metricconverter">
        <w:smartTagPr>
          <w:attr w:name="ProductID" w:val="14632,94 га"/>
        </w:smartTagPr>
        <w:r w:rsidRPr="002F7347">
          <w:rPr>
            <w:rFonts w:ascii="Arial" w:eastAsia="Times New Roman" w:hAnsi="Arial" w:cs="Arial"/>
            <w:sz w:val="24"/>
            <w:szCs w:val="24"/>
          </w:rPr>
          <w:t>14632,94 га</w:t>
        </w:r>
      </w:smartTag>
      <w:r w:rsidRPr="002F7347">
        <w:rPr>
          <w:rFonts w:ascii="Arial" w:eastAsia="Times New Roman" w:hAnsi="Arial" w:cs="Arial"/>
          <w:sz w:val="24"/>
          <w:szCs w:val="24"/>
        </w:rPr>
        <w:t xml:space="preserve">, длина </w:t>
      </w:r>
      <w:smartTag w:uri="urn:schemas-microsoft-com:office:smarttags" w:element="metricconverter">
        <w:smartTagPr>
          <w:attr w:name="ProductID" w:val="72,04 км"/>
        </w:smartTagPr>
        <w:r w:rsidRPr="002F7347">
          <w:rPr>
            <w:rFonts w:ascii="Arial" w:eastAsia="Times New Roman" w:hAnsi="Arial" w:cs="Arial"/>
            <w:sz w:val="24"/>
            <w:szCs w:val="24"/>
          </w:rPr>
          <w:t>72,04 км</w:t>
        </w:r>
      </w:smartTag>
      <w:r w:rsidRPr="002F7347">
        <w:rPr>
          <w:rFonts w:ascii="Arial" w:eastAsia="Times New Roman" w:hAnsi="Arial" w:cs="Arial"/>
          <w:sz w:val="24"/>
          <w:szCs w:val="24"/>
        </w:rPr>
        <w:t xml:space="preserve">. Земельный фонд муниципального образования составляет </w:t>
      </w:r>
      <w:smartTag w:uri="urn:schemas-microsoft-com:office:smarttags" w:element="metricconverter">
        <w:smartTagPr>
          <w:attr w:name="ProductID" w:val="752 га"/>
        </w:smartTagPr>
        <w:r w:rsidRPr="002F7347">
          <w:rPr>
            <w:rFonts w:ascii="Arial" w:eastAsia="Times New Roman" w:hAnsi="Arial" w:cs="Arial"/>
            <w:sz w:val="24"/>
            <w:szCs w:val="24"/>
          </w:rPr>
          <w:t>752 га</w:t>
        </w:r>
      </w:smartTag>
      <w:r w:rsidRPr="002F7347">
        <w:rPr>
          <w:rFonts w:ascii="Arial" w:eastAsia="Times New Roman" w:hAnsi="Arial" w:cs="Arial"/>
          <w:sz w:val="24"/>
          <w:szCs w:val="24"/>
        </w:rPr>
        <w:t xml:space="preserve"> пашни, покосы </w:t>
      </w:r>
      <w:smartTag w:uri="urn:schemas-microsoft-com:office:smarttags" w:element="metricconverter">
        <w:smartTagPr>
          <w:attr w:name="ProductID" w:val="888 га"/>
        </w:smartTagPr>
        <w:r w:rsidRPr="002F7347">
          <w:rPr>
            <w:rFonts w:ascii="Arial" w:eastAsia="Times New Roman" w:hAnsi="Arial" w:cs="Arial"/>
            <w:sz w:val="24"/>
            <w:szCs w:val="24"/>
          </w:rPr>
          <w:t>888 га</w:t>
        </w:r>
      </w:smartTag>
      <w:proofErr w:type="gramStart"/>
      <w:r w:rsidRPr="002F7347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2F7347">
        <w:rPr>
          <w:rFonts w:ascii="Arial" w:eastAsia="Times New Roman" w:hAnsi="Arial" w:cs="Arial"/>
          <w:sz w:val="24"/>
          <w:szCs w:val="24"/>
        </w:rPr>
        <w:t xml:space="preserve"> Из общей площади земель, </w:t>
      </w:r>
      <w:r w:rsidRPr="002F7347">
        <w:rPr>
          <w:rFonts w:ascii="Arial" w:eastAsia="Times New Roman" w:hAnsi="Arial" w:cs="Arial"/>
          <w:sz w:val="24"/>
          <w:szCs w:val="24"/>
        </w:rPr>
        <w:lastRenderedPageBreak/>
        <w:t xml:space="preserve">передаваемых в ведение муниципального образования, </w:t>
      </w:r>
      <w:smartTag w:uri="urn:schemas-microsoft-com:office:smarttags" w:element="metricconverter">
        <w:smartTagPr>
          <w:attr w:name="ProductID" w:val="120 га"/>
        </w:smartTagPr>
        <w:r w:rsidRPr="002F7347">
          <w:rPr>
            <w:rFonts w:ascii="Arial" w:eastAsia="Times New Roman" w:hAnsi="Arial" w:cs="Arial"/>
            <w:sz w:val="24"/>
            <w:szCs w:val="24"/>
          </w:rPr>
          <w:t>120 га</w:t>
        </w:r>
      </w:smartTag>
      <w:r w:rsidRPr="002F7347">
        <w:rPr>
          <w:rFonts w:ascii="Arial" w:eastAsia="Times New Roman" w:hAnsi="Arial" w:cs="Arial"/>
          <w:sz w:val="24"/>
          <w:szCs w:val="24"/>
        </w:rPr>
        <w:t xml:space="preserve"> расположено в черте населённых пунктов.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ab/>
        <w:t xml:space="preserve">Протяжённость дорог равна: Старый Акульшет </w:t>
      </w:r>
      <w:r w:rsidR="00EE5AF7" w:rsidRPr="002F7347">
        <w:rPr>
          <w:rFonts w:ascii="Arial" w:eastAsia="Times New Roman" w:hAnsi="Arial" w:cs="Arial"/>
          <w:sz w:val="24"/>
          <w:szCs w:val="24"/>
        </w:rPr>
        <w:t>14,972</w:t>
      </w:r>
      <w:r w:rsidRPr="002F7347">
        <w:rPr>
          <w:rFonts w:ascii="Arial" w:eastAsia="Times New Roman" w:hAnsi="Arial" w:cs="Arial"/>
          <w:sz w:val="24"/>
          <w:szCs w:val="24"/>
        </w:rPr>
        <w:t xml:space="preserve"> км, поселок железнодорожная станция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Акулышет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- 5,85</w:t>
      </w:r>
      <w:r w:rsidRPr="002F7347">
        <w:rPr>
          <w:rFonts w:ascii="Arial" w:hAnsi="Arial" w:cs="Arial"/>
          <w:sz w:val="24"/>
          <w:szCs w:val="24"/>
        </w:rPr>
        <w:t xml:space="preserve"> </w:t>
      </w:r>
      <w:r w:rsidRPr="002F7347">
        <w:rPr>
          <w:rFonts w:ascii="Arial" w:eastAsia="Times New Roman" w:hAnsi="Arial" w:cs="Arial"/>
          <w:sz w:val="24"/>
          <w:szCs w:val="24"/>
        </w:rPr>
        <w:t xml:space="preserve">км, д. Парижская Коммуна </w:t>
      </w:r>
      <w:r w:rsidR="00EE5AF7" w:rsidRPr="002F7347">
        <w:rPr>
          <w:rFonts w:ascii="Arial" w:eastAsia="Times New Roman" w:hAnsi="Arial" w:cs="Arial"/>
          <w:sz w:val="24"/>
          <w:szCs w:val="24"/>
        </w:rPr>
        <w:t>–</w:t>
      </w:r>
      <w:r w:rsidRPr="002F7347">
        <w:rPr>
          <w:rFonts w:ascii="Arial" w:eastAsia="Times New Roman" w:hAnsi="Arial" w:cs="Arial"/>
          <w:sz w:val="24"/>
          <w:szCs w:val="24"/>
        </w:rPr>
        <w:t xml:space="preserve"> </w:t>
      </w:r>
      <w:r w:rsidR="00EE5AF7" w:rsidRPr="002F7347">
        <w:rPr>
          <w:rFonts w:ascii="Arial" w:eastAsia="Times New Roman" w:hAnsi="Arial" w:cs="Arial"/>
          <w:sz w:val="24"/>
          <w:szCs w:val="24"/>
        </w:rPr>
        <w:t>4,6</w:t>
      </w:r>
      <w:r w:rsidRPr="002F7347">
        <w:rPr>
          <w:rFonts w:ascii="Arial" w:eastAsia="Times New Roman" w:hAnsi="Arial" w:cs="Arial"/>
          <w:sz w:val="24"/>
          <w:szCs w:val="24"/>
        </w:rPr>
        <w:t xml:space="preserve"> км, общая протяжённость дорожного полотна равна </w:t>
      </w:r>
      <w:r w:rsidRPr="002F7347">
        <w:rPr>
          <w:rFonts w:ascii="Arial" w:hAnsi="Arial" w:cs="Arial"/>
          <w:sz w:val="24"/>
          <w:szCs w:val="24"/>
        </w:rPr>
        <w:t>25,422</w:t>
      </w:r>
      <w:r w:rsidRPr="002F7347">
        <w:rPr>
          <w:rFonts w:ascii="Arial" w:eastAsia="Times New Roman" w:hAnsi="Arial" w:cs="Arial"/>
          <w:sz w:val="24"/>
          <w:szCs w:val="24"/>
        </w:rPr>
        <w:t xml:space="preserve"> км.</w:t>
      </w:r>
    </w:p>
    <w:p w:rsidR="002C1E46" w:rsidRPr="002F7347" w:rsidRDefault="002C1E46" w:rsidP="002C1E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spellStart"/>
      <w:r w:rsidRPr="002F7347">
        <w:rPr>
          <w:rFonts w:ascii="Arial" w:eastAsia="Times New Roman" w:hAnsi="Arial" w:cs="Arial"/>
          <w:sz w:val="24"/>
          <w:szCs w:val="24"/>
        </w:rPr>
        <w:t>Старо-Акульшетское</w:t>
      </w:r>
      <w:proofErr w:type="spellEnd"/>
      <w:r w:rsidRPr="002F7347">
        <w:rPr>
          <w:rFonts w:ascii="Arial" w:eastAsia="Times New Roman" w:hAnsi="Arial" w:cs="Arial"/>
          <w:sz w:val="24"/>
          <w:szCs w:val="24"/>
        </w:rPr>
        <w:t xml:space="preserve"> муниципальное образование включает в себя три населённых пункта: </w:t>
      </w:r>
      <w:proofErr w:type="gramStart"/>
      <w:r w:rsidRPr="002F734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2F7347">
        <w:rPr>
          <w:rFonts w:ascii="Arial" w:eastAsia="Times New Roman" w:hAnsi="Arial" w:cs="Arial"/>
          <w:sz w:val="24"/>
          <w:szCs w:val="24"/>
        </w:rPr>
        <w:t xml:space="preserve">. Старый Акульшет с населением – </w:t>
      </w:r>
      <w:r w:rsidR="00FF0F46" w:rsidRPr="002F7347">
        <w:rPr>
          <w:rFonts w:ascii="Arial" w:hAnsi="Arial" w:cs="Arial"/>
          <w:sz w:val="24"/>
          <w:szCs w:val="24"/>
        </w:rPr>
        <w:t>1227</w:t>
      </w:r>
      <w:r w:rsidRPr="002F7347">
        <w:rPr>
          <w:rFonts w:ascii="Arial" w:eastAsia="Times New Roman" w:hAnsi="Arial" w:cs="Arial"/>
          <w:sz w:val="24"/>
          <w:szCs w:val="24"/>
        </w:rPr>
        <w:t xml:space="preserve"> человека, число хозяйств - 3</w:t>
      </w:r>
      <w:r w:rsidR="00FF0F46" w:rsidRPr="002F7347">
        <w:rPr>
          <w:rFonts w:ascii="Arial" w:eastAsia="Times New Roman" w:hAnsi="Arial" w:cs="Arial"/>
          <w:sz w:val="24"/>
          <w:szCs w:val="24"/>
        </w:rPr>
        <w:t>50</w:t>
      </w:r>
      <w:r w:rsidRPr="002F7347">
        <w:rPr>
          <w:rFonts w:ascii="Arial" w:eastAsia="Times New Roman" w:hAnsi="Arial" w:cs="Arial"/>
          <w:sz w:val="24"/>
          <w:szCs w:val="24"/>
        </w:rPr>
        <w:t xml:space="preserve">, д. Парижская Коммуна с населением - </w:t>
      </w:r>
      <w:r w:rsidR="00FF0F46" w:rsidRPr="002F7347">
        <w:rPr>
          <w:rFonts w:ascii="Arial" w:hAnsi="Arial" w:cs="Arial"/>
          <w:sz w:val="24"/>
          <w:szCs w:val="24"/>
        </w:rPr>
        <w:t>226</w:t>
      </w:r>
      <w:r w:rsidRPr="002F7347">
        <w:rPr>
          <w:rFonts w:ascii="Arial" w:eastAsia="Times New Roman" w:hAnsi="Arial" w:cs="Arial"/>
          <w:sz w:val="24"/>
          <w:szCs w:val="24"/>
        </w:rPr>
        <w:t xml:space="preserve"> человек, число хозяйств - 6</w:t>
      </w:r>
      <w:r w:rsidR="00FF0F46" w:rsidRPr="002F7347">
        <w:rPr>
          <w:rFonts w:ascii="Arial" w:eastAsia="Times New Roman" w:hAnsi="Arial" w:cs="Arial"/>
          <w:sz w:val="24"/>
          <w:szCs w:val="24"/>
        </w:rPr>
        <w:t>8</w:t>
      </w:r>
      <w:r w:rsidRPr="002F7347">
        <w:rPr>
          <w:rFonts w:ascii="Arial" w:eastAsia="Times New Roman" w:hAnsi="Arial" w:cs="Arial"/>
          <w:sz w:val="24"/>
          <w:szCs w:val="24"/>
        </w:rPr>
        <w:t xml:space="preserve">,   поселок железнодорожной станции Акульшет с населением </w:t>
      </w:r>
      <w:r w:rsidR="00FF0F46" w:rsidRPr="002F7347">
        <w:rPr>
          <w:rFonts w:ascii="Arial" w:hAnsi="Arial" w:cs="Arial"/>
          <w:sz w:val="24"/>
          <w:szCs w:val="24"/>
        </w:rPr>
        <w:t>195</w:t>
      </w:r>
      <w:r w:rsidRPr="002F7347">
        <w:rPr>
          <w:rFonts w:ascii="Arial" w:eastAsia="Times New Roman" w:hAnsi="Arial" w:cs="Arial"/>
          <w:sz w:val="24"/>
          <w:szCs w:val="24"/>
        </w:rPr>
        <w:t xml:space="preserve"> человек, число хозяйств – 5</w:t>
      </w:r>
      <w:r w:rsidR="00FF0F46" w:rsidRPr="002F7347">
        <w:rPr>
          <w:rFonts w:ascii="Arial" w:eastAsia="Times New Roman" w:hAnsi="Arial" w:cs="Arial"/>
          <w:sz w:val="24"/>
          <w:szCs w:val="24"/>
        </w:rPr>
        <w:t>8</w:t>
      </w:r>
      <w:r w:rsidRPr="002F7347">
        <w:rPr>
          <w:rFonts w:ascii="Arial" w:eastAsia="Times New Roman" w:hAnsi="Arial" w:cs="Arial"/>
          <w:sz w:val="24"/>
          <w:szCs w:val="24"/>
        </w:rPr>
        <w:t>.</w:t>
      </w:r>
    </w:p>
    <w:p w:rsidR="002C1E46" w:rsidRPr="002F7347" w:rsidRDefault="002C1E46" w:rsidP="002B3A16">
      <w:pPr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ab/>
        <w:t>Основным занятием для жителей муниципального образования является сельское хозяйство, реализация продукции животноводства, растениеводства, пчеловодства. Это направление деятельности остаются приоритетными и в настоящее время.</w:t>
      </w:r>
    </w:p>
    <w:p w:rsidR="00476AAB" w:rsidRPr="002F7347" w:rsidRDefault="00476AAB" w:rsidP="00C36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>Транспортно-географическое поло</w:t>
      </w:r>
      <w:r w:rsidR="002B3A16" w:rsidRPr="002F7347">
        <w:rPr>
          <w:rFonts w:ascii="Arial" w:eastAsia="Times New Roman" w:hAnsi="Arial" w:cs="Arial"/>
          <w:sz w:val="24"/>
          <w:szCs w:val="24"/>
        </w:rPr>
        <w:t xml:space="preserve">жение поселения можно считать </w:t>
      </w:r>
      <w:r w:rsidRPr="002F7347">
        <w:rPr>
          <w:rFonts w:ascii="Arial" w:eastAsia="Times New Roman" w:hAnsi="Arial" w:cs="Arial"/>
          <w:sz w:val="24"/>
          <w:szCs w:val="24"/>
        </w:rPr>
        <w:t xml:space="preserve">удовлетворительным – поселение </w:t>
      </w:r>
      <w:r w:rsidR="002B3A16" w:rsidRPr="002F7347">
        <w:rPr>
          <w:rFonts w:ascii="Arial" w:eastAsia="Times New Roman" w:hAnsi="Arial" w:cs="Arial"/>
          <w:sz w:val="24"/>
          <w:szCs w:val="24"/>
        </w:rPr>
        <w:t>граничит с</w:t>
      </w:r>
      <w:r w:rsidRPr="002F7347">
        <w:rPr>
          <w:rFonts w:ascii="Arial" w:eastAsia="Times New Roman" w:hAnsi="Arial" w:cs="Arial"/>
          <w:sz w:val="24"/>
          <w:szCs w:val="24"/>
        </w:rPr>
        <w:t xml:space="preserve"> крупнейш</w:t>
      </w:r>
      <w:r w:rsidR="002B3A16" w:rsidRPr="002F7347">
        <w:rPr>
          <w:rFonts w:ascii="Arial" w:eastAsia="Times New Roman" w:hAnsi="Arial" w:cs="Arial"/>
          <w:sz w:val="24"/>
          <w:szCs w:val="24"/>
        </w:rPr>
        <w:t>им</w:t>
      </w:r>
      <w:r w:rsidRPr="002F7347">
        <w:rPr>
          <w:rFonts w:ascii="Arial" w:eastAsia="Times New Roman" w:hAnsi="Arial" w:cs="Arial"/>
          <w:sz w:val="24"/>
          <w:szCs w:val="24"/>
        </w:rPr>
        <w:t xml:space="preserve"> транспортн</w:t>
      </w:r>
      <w:r w:rsidR="002B3A16" w:rsidRPr="002F7347">
        <w:rPr>
          <w:rFonts w:ascii="Arial" w:eastAsia="Times New Roman" w:hAnsi="Arial" w:cs="Arial"/>
          <w:sz w:val="24"/>
          <w:szCs w:val="24"/>
        </w:rPr>
        <w:t>ым</w:t>
      </w:r>
      <w:r w:rsidRPr="002F7347">
        <w:rPr>
          <w:rFonts w:ascii="Arial" w:eastAsia="Times New Roman" w:hAnsi="Arial" w:cs="Arial"/>
          <w:sz w:val="24"/>
          <w:szCs w:val="24"/>
        </w:rPr>
        <w:t xml:space="preserve"> узл</w:t>
      </w:r>
      <w:r w:rsidR="002B3A16" w:rsidRPr="002F7347">
        <w:rPr>
          <w:rFonts w:ascii="Arial" w:eastAsia="Times New Roman" w:hAnsi="Arial" w:cs="Arial"/>
          <w:sz w:val="24"/>
          <w:szCs w:val="24"/>
        </w:rPr>
        <w:t>ом</w:t>
      </w:r>
      <w:r w:rsidRPr="002F7347">
        <w:rPr>
          <w:rFonts w:ascii="Arial" w:eastAsia="Times New Roman" w:hAnsi="Arial" w:cs="Arial"/>
          <w:sz w:val="24"/>
          <w:szCs w:val="24"/>
        </w:rPr>
        <w:t xml:space="preserve"> района – </w:t>
      </w:r>
      <w:proofErr w:type="gramStart"/>
      <w:r w:rsidRPr="002F7347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2F7347">
        <w:rPr>
          <w:rFonts w:ascii="Arial" w:eastAsia="Times New Roman" w:hAnsi="Arial" w:cs="Arial"/>
          <w:sz w:val="24"/>
          <w:szCs w:val="24"/>
        </w:rPr>
        <w:t>. Тайшет</w:t>
      </w:r>
      <w:r w:rsidR="002B3A16" w:rsidRPr="002F7347">
        <w:rPr>
          <w:rFonts w:ascii="Arial" w:eastAsia="Times New Roman" w:hAnsi="Arial" w:cs="Arial"/>
          <w:sz w:val="24"/>
          <w:szCs w:val="24"/>
        </w:rPr>
        <w:t>ом</w:t>
      </w:r>
      <w:r w:rsidRPr="002F7347">
        <w:rPr>
          <w:rFonts w:ascii="Arial" w:eastAsia="Times New Roman" w:hAnsi="Arial" w:cs="Arial"/>
          <w:sz w:val="24"/>
          <w:szCs w:val="24"/>
        </w:rPr>
        <w:t xml:space="preserve"> и не имеет альтернативных транспортных связей с другими крупными транспортными узлами.</w:t>
      </w:r>
    </w:p>
    <w:p w:rsidR="00E67706" w:rsidRPr="002F7347" w:rsidRDefault="00E67706" w:rsidP="00E677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>Транспортная сеть поселения представлена автомобильным транспортом.</w:t>
      </w:r>
    </w:p>
    <w:p w:rsidR="00E67706" w:rsidRPr="002F7347" w:rsidRDefault="00E67706" w:rsidP="00E677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>Автомобильные дороги являются обязательной составной частью любой хозяйственной системы поселения, и, связывая пространственно разделенные территории, делают их доступными и создают благоприятные условия для развития отношений между населенными пунктами.</w:t>
      </w:r>
    </w:p>
    <w:p w:rsidR="00897558" w:rsidRPr="002F7347" w:rsidRDefault="00DC32E4" w:rsidP="00C36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  <w:r w:rsidR="00897558" w:rsidRPr="002F7347">
        <w:rPr>
          <w:rFonts w:ascii="Arial" w:hAnsi="Arial" w:cs="Arial"/>
          <w:sz w:val="24"/>
          <w:szCs w:val="24"/>
        </w:rPr>
        <w:t xml:space="preserve"> </w:t>
      </w:r>
    </w:p>
    <w:p w:rsidR="00DC32E4" w:rsidRPr="002F7347" w:rsidRDefault="00897558" w:rsidP="00C36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Развитие транспортной инфраструктуры С</w:t>
      </w:r>
      <w:r w:rsidR="002B3A16" w:rsidRPr="002F7347">
        <w:rPr>
          <w:rFonts w:ascii="Arial" w:hAnsi="Arial" w:cs="Arial"/>
          <w:sz w:val="24"/>
          <w:szCs w:val="24"/>
        </w:rPr>
        <w:t>таро-Акульшетского</w:t>
      </w:r>
      <w:r w:rsidRPr="002F7347">
        <w:rPr>
          <w:rFonts w:ascii="Arial" w:hAnsi="Arial" w:cs="Arial"/>
          <w:sz w:val="24"/>
          <w:szCs w:val="24"/>
        </w:rPr>
        <w:t xml:space="preserve"> муниципального образования является необходимым условием улучшения качества жизни населения в поселении.</w:t>
      </w:r>
    </w:p>
    <w:p w:rsidR="00DD3805" w:rsidRPr="002F7347" w:rsidRDefault="00DD3805" w:rsidP="00C36BB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Одной из основных проблем автодорожной сети </w:t>
      </w:r>
      <w:r w:rsidR="002B3A16" w:rsidRPr="002F7347">
        <w:rPr>
          <w:rFonts w:ascii="Arial" w:hAnsi="Arial" w:cs="Arial"/>
          <w:sz w:val="24"/>
          <w:szCs w:val="24"/>
        </w:rPr>
        <w:t>Старо-Акульшетского</w:t>
      </w:r>
      <w:r w:rsidRPr="002F7347">
        <w:rPr>
          <w:rFonts w:ascii="Arial" w:hAnsi="Arial" w:cs="Arial"/>
          <w:sz w:val="24"/>
          <w:szCs w:val="24"/>
        </w:rPr>
        <w:t xml:space="preserve"> муниципального образования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DD3805" w:rsidRPr="002F7347" w:rsidRDefault="00DD3805" w:rsidP="00C36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Населенные пункты </w:t>
      </w:r>
      <w:r w:rsidR="002B3A16" w:rsidRPr="002F7347">
        <w:rPr>
          <w:rFonts w:ascii="Arial" w:hAnsi="Arial" w:cs="Arial"/>
          <w:sz w:val="24"/>
          <w:szCs w:val="24"/>
        </w:rPr>
        <w:t>Старо-Акульшетского</w:t>
      </w:r>
      <w:r w:rsidRPr="002F7347">
        <w:rPr>
          <w:rFonts w:ascii="Arial" w:hAnsi="Arial" w:cs="Arial"/>
          <w:sz w:val="24"/>
          <w:szCs w:val="24"/>
        </w:rPr>
        <w:t xml:space="preserve"> муниципального образования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C67A69" w:rsidRPr="002F7347" w:rsidRDefault="00DD3805" w:rsidP="00C36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Основные маршрут</w:t>
      </w:r>
      <w:r w:rsidR="00641BB2" w:rsidRPr="002F7347">
        <w:rPr>
          <w:rFonts w:ascii="Arial" w:hAnsi="Arial" w:cs="Arial"/>
          <w:sz w:val="24"/>
          <w:szCs w:val="24"/>
        </w:rPr>
        <w:t>ы движения грузовых</w:t>
      </w:r>
      <w:r w:rsidRPr="002F7347">
        <w:rPr>
          <w:rFonts w:ascii="Arial" w:hAnsi="Arial" w:cs="Arial"/>
          <w:sz w:val="24"/>
          <w:szCs w:val="24"/>
        </w:rPr>
        <w:t xml:space="preserve">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</w:t>
      </w:r>
    </w:p>
    <w:p w:rsidR="00D267DE" w:rsidRPr="002F7347" w:rsidRDefault="00D267DE" w:rsidP="00C36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A0C" w:rsidRPr="002F7347" w:rsidRDefault="00C67A69" w:rsidP="00E07B9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Характеристика сети дорог поселения, параметры дорожного движения, оценка качества содержания дорог</w:t>
      </w:r>
      <w:r w:rsidRPr="002F7347">
        <w:rPr>
          <w:rFonts w:ascii="Arial" w:hAnsi="Arial" w:cs="Arial"/>
          <w:sz w:val="24"/>
          <w:szCs w:val="24"/>
        </w:rPr>
        <w:t>.</w:t>
      </w:r>
    </w:p>
    <w:p w:rsidR="00897558" w:rsidRPr="002F7347" w:rsidRDefault="00C67A69" w:rsidP="00E677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Дорожно-транспортная с</w:t>
      </w:r>
      <w:r w:rsidR="001A4F10" w:rsidRPr="002F7347">
        <w:rPr>
          <w:rFonts w:ascii="Arial" w:hAnsi="Arial" w:cs="Arial"/>
          <w:sz w:val="24"/>
          <w:szCs w:val="24"/>
        </w:rPr>
        <w:t xml:space="preserve">еть поселения состоит из дорог </w:t>
      </w:r>
      <w:r w:rsidRPr="002F7347">
        <w:rPr>
          <w:rFonts w:ascii="Arial" w:hAnsi="Arial" w:cs="Arial"/>
          <w:sz w:val="24"/>
          <w:szCs w:val="24"/>
          <w:lang w:val="en-US"/>
        </w:rPr>
        <w:t>V</w:t>
      </w:r>
      <w:r w:rsidRPr="002F7347">
        <w:rPr>
          <w:rFonts w:ascii="Arial" w:hAnsi="Arial" w:cs="Arial"/>
          <w:sz w:val="24"/>
          <w:szCs w:val="24"/>
        </w:rPr>
        <w:t xml:space="preserve"> категории, предназначенных не для с</w:t>
      </w:r>
      <w:r w:rsidR="00DD67F1" w:rsidRPr="002F7347">
        <w:rPr>
          <w:rFonts w:ascii="Arial" w:hAnsi="Arial" w:cs="Arial"/>
          <w:sz w:val="24"/>
          <w:szCs w:val="24"/>
        </w:rPr>
        <w:t>коростного движения,</w:t>
      </w:r>
      <w:r w:rsidRPr="002F7347">
        <w:rPr>
          <w:rFonts w:ascii="Arial" w:hAnsi="Arial" w:cs="Arial"/>
          <w:sz w:val="24"/>
          <w:szCs w:val="24"/>
        </w:rPr>
        <w:t xml:space="preserve"> дорог</w:t>
      </w:r>
      <w:r w:rsidR="00DD67F1" w:rsidRPr="002F7347">
        <w:rPr>
          <w:rFonts w:ascii="Arial" w:hAnsi="Arial" w:cs="Arial"/>
          <w:sz w:val="24"/>
          <w:szCs w:val="24"/>
        </w:rPr>
        <w:t>и</w:t>
      </w:r>
      <w:r w:rsidRPr="002F7347">
        <w:rPr>
          <w:rFonts w:ascii="Arial" w:hAnsi="Arial" w:cs="Arial"/>
          <w:sz w:val="24"/>
          <w:szCs w:val="24"/>
        </w:rPr>
        <w:t xml:space="preserve"> общего пользования местного значения имеют </w:t>
      </w:r>
      <w:r w:rsidR="001A4F10" w:rsidRPr="002F7347">
        <w:rPr>
          <w:rFonts w:ascii="Arial" w:hAnsi="Arial" w:cs="Arial"/>
          <w:sz w:val="24"/>
          <w:szCs w:val="24"/>
        </w:rPr>
        <w:t xml:space="preserve">асфальтное и </w:t>
      </w:r>
      <w:r w:rsidRPr="002F7347">
        <w:rPr>
          <w:rFonts w:ascii="Arial" w:hAnsi="Arial" w:cs="Arial"/>
          <w:sz w:val="24"/>
          <w:szCs w:val="24"/>
        </w:rPr>
        <w:t xml:space="preserve">песчано-гравийное </w:t>
      </w:r>
      <w:r w:rsidR="00897558" w:rsidRPr="002F7347">
        <w:rPr>
          <w:rFonts w:ascii="Arial" w:hAnsi="Arial" w:cs="Arial"/>
          <w:sz w:val="24"/>
          <w:szCs w:val="24"/>
        </w:rPr>
        <w:t xml:space="preserve"> покрытие. </w:t>
      </w:r>
    </w:p>
    <w:p w:rsidR="00E67706" w:rsidRPr="002F7347" w:rsidRDefault="00897558" w:rsidP="00E677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7347">
        <w:rPr>
          <w:rFonts w:ascii="Arial" w:hAnsi="Arial" w:cs="Arial"/>
          <w:sz w:val="24"/>
          <w:szCs w:val="24"/>
        </w:rPr>
        <w:lastRenderedPageBreak/>
        <w:t>С</w:t>
      </w:r>
      <w:r w:rsidR="001A4F10" w:rsidRPr="002F7347">
        <w:rPr>
          <w:rFonts w:ascii="Arial" w:hAnsi="Arial" w:cs="Arial"/>
          <w:sz w:val="24"/>
          <w:szCs w:val="24"/>
        </w:rPr>
        <w:t>таро-Акульшетское</w:t>
      </w:r>
      <w:proofErr w:type="spellEnd"/>
      <w:r w:rsidRPr="002F7347">
        <w:rPr>
          <w:rFonts w:ascii="Arial" w:hAnsi="Arial" w:cs="Arial"/>
          <w:sz w:val="24"/>
          <w:szCs w:val="24"/>
        </w:rPr>
        <w:t xml:space="preserve"> сельское поселение </w:t>
      </w:r>
      <w:r w:rsidR="00C67A69" w:rsidRPr="002F7347">
        <w:rPr>
          <w:rFonts w:ascii="Arial" w:hAnsi="Arial" w:cs="Arial"/>
          <w:sz w:val="24"/>
          <w:szCs w:val="24"/>
        </w:rPr>
        <w:t>обладает достаточно развитой автомобильной транспортной с</w:t>
      </w:r>
      <w:r w:rsidR="00DD67F1" w:rsidRPr="002F7347">
        <w:rPr>
          <w:rFonts w:ascii="Arial" w:hAnsi="Arial" w:cs="Arial"/>
          <w:sz w:val="24"/>
          <w:szCs w:val="24"/>
        </w:rPr>
        <w:t>ет</w:t>
      </w:r>
      <w:r w:rsidR="00A35014" w:rsidRPr="002F7347">
        <w:rPr>
          <w:rFonts w:ascii="Arial" w:hAnsi="Arial" w:cs="Arial"/>
          <w:sz w:val="24"/>
          <w:szCs w:val="24"/>
        </w:rPr>
        <w:t>ью</w:t>
      </w:r>
      <w:r w:rsidR="00DD67F1" w:rsidRPr="002F7347">
        <w:rPr>
          <w:rFonts w:ascii="Arial" w:hAnsi="Arial" w:cs="Arial"/>
          <w:sz w:val="24"/>
          <w:szCs w:val="24"/>
        </w:rPr>
        <w:t xml:space="preserve"> находится относительно </w:t>
      </w:r>
      <w:r w:rsidR="00BB6E97" w:rsidRPr="002F7347">
        <w:rPr>
          <w:rFonts w:ascii="Arial" w:hAnsi="Arial" w:cs="Arial"/>
          <w:sz w:val="24"/>
          <w:szCs w:val="24"/>
        </w:rPr>
        <w:t xml:space="preserve">не </w:t>
      </w:r>
      <w:r w:rsidR="00C67A69" w:rsidRPr="002F7347">
        <w:rPr>
          <w:rFonts w:ascii="Arial" w:hAnsi="Arial" w:cs="Arial"/>
          <w:sz w:val="24"/>
          <w:szCs w:val="24"/>
        </w:rPr>
        <w:t>далеко о</w:t>
      </w:r>
      <w:r w:rsidR="008A3506" w:rsidRPr="002F7347">
        <w:rPr>
          <w:rFonts w:ascii="Arial" w:hAnsi="Arial" w:cs="Arial"/>
          <w:sz w:val="24"/>
          <w:szCs w:val="24"/>
        </w:rPr>
        <w:t>т районного центра г</w:t>
      </w:r>
      <w:proofErr w:type="gramStart"/>
      <w:r w:rsidR="008A3506" w:rsidRPr="002F7347">
        <w:rPr>
          <w:rFonts w:ascii="Arial" w:hAnsi="Arial" w:cs="Arial"/>
          <w:sz w:val="24"/>
          <w:szCs w:val="24"/>
        </w:rPr>
        <w:t>.</w:t>
      </w:r>
      <w:r w:rsidR="00DD67F1" w:rsidRPr="002F7347">
        <w:rPr>
          <w:rFonts w:ascii="Arial" w:hAnsi="Arial" w:cs="Arial"/>
          <w:sz w:val="24"/>
          <w:szCs w:val="24"/>
        </w:rPr>
        <w:t>Т</w:t>
      </w:r>
      <w:proofErr w:type="gramEnd"/>
      <w:r w:rsidR="00DD67F1" w:rsidRPr="002F7347">
        <w:rPr>
          <w:rFonts w:ascii="Arial" w:hAnsi="Arial" w:cs="Arial"/>
          <w:sz w:val="24"/>
          <w:szCs w:val="24"/>
        </w:rPr>
        <w:t>айшета</w:t>
      </w:r>
      <w:r w:rsidR="00C67A69" w:rsidRPr="002F7347">
        <w:rPr>
          <w:rFonts w:ascii="Arial" w:hAnsi="Arial" w:cs="Arial"/>
          <w:sz w:val="24"/>
          <w:szCs w:val="24"/>
        </w:rPr>
        <w:t>. Строительства новых автомобильны</w:t>
      </w:r>
      <w:r w:rsidR="00DC32E4" w:rsidRPr="002F7347">
        <w:rPr>
          <w:rFonts w:ascii="Arial" w:hAnsi="Arial" w:cs="Arial"/>
          <w:sz w:val="24"/>
          <w:szCs w:val="24"/>
        </w:rPr>
        <w:t>х дорог не производилось более 2</w:t>
      </w:r>
      <w:r w:rsidR="00C67A69" w:rsidRPr="002F7347">
        <w:rPr>
          <w:rFonts w:ascii="Arial" w:hAnsi="Arial" w:cs="Arial"/>
          <w:sz w:val="24"/>
          <w:szCs w:val="24"/>
        </w:rPr>
        <w:t>0 лет. Сохранение автодорожной инфраструктуры осуществлялось только за счет ремонта</w:t>
      </w:r>
      <w:r w:rsidR="00DD67F1" w:rsidRPr="002F7347">
        <w:rPr>
          <w:rFonts w:ascii="Arial" w:hAnsi="Arial" w:cs="Arial"/>
          <w:sz w:val="24"/>
          <w:szCs w:val="24"/>
        </w:rPr>
        <w:t xml:space="preserve"> автодорог</w:t>
      </w:r>
      <w:r w:rsidR="00C67A69" w:rsidRPr="002F7347">
        <w:rPr>
          <w:rFonts w:ascii="Arial" w:hAnsi="Arial" w:cs="Arial"/>
          <w:sz w:val="24"/>
          <w:szCs w:val="24"/>
        </w:rPr>
        <w:t xml:space="preserve">. </w:t>
      </w:r>
    </w:p>
    <w:p w:rsidR="00E67706" w:rsidRPr="002F7347" w:rsidRDefault="00E67706" w:rsidP="00DF7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Состояние автодорог пролегающих по территории </w:t>
      </w:r>
      <w:r w:rsidR="00BB6E97" w:rsidRPr="002F7347">
        <w:rPr>
          <w:rFonts w:ascii="Arial" w:hAnsi="Arial" w:cs="Arial"/>
          <w:sz w:val="24"/>
          <w:szCs w:val="24"/>
        </w:rPr>
        <w:t>Старо-Акульшетского</w:t>
      </w:r>
      <w:r w:rsidRPr="002F7347">
        <w:rPr>
          <w:rFonts w:ascii="Arial" w:hAnsi="Arial" w:cs="Arial"/>
          <w:sz w:val="24"/>
          <w:szCs w:val="24"/>
        </w:rPr>
        <w:t xml:space="preserve"> муниципаль</w:t>
      </w:r>
      <w:r w:rsidR="00DF7412" w:rsidRPr="002F7347">
        <w:rPr>
          <w:rFonts w:ascii="Arial" w:hAnsi="Arial" w:cs="Arial"/>
          <w:sz w:val="24"/>
          <w:szCs w:val="24"/>
        </w:rPr>
        <w:t xml:space="preserve">ного образования оценивается </w:t>
      </w:r>
      <w:r w:rsidR="00BB6E97" w:rsidRPr="002F7347">
        <w:rPr>
          <w:rFonts w:ascii="Arial" w:hAnsi="Arial" w:cs="Arial"/>
          <w:sz w:val="24"/>
          <w:szCs w:val="24"/>
        </w:rPr>
        <w:t xml:space="preserve"> как</w:t>
      </w:r>
      <w:r w:rsidRPr="002F7347">
        <w:rPr>
          <w:rFonts w:ascii="Arial" w:hAnsi="Arial" w:cs="Arial"/>
          <w:sz w:val="24"/>
          <w:szCs w:val="24"/>
        </w:rPr>
        <w:t xml:space="preserve"> удовлетворительное.</w:t>
      </w:r>
    </w:p>
    <w:p w:rsidR="00E67706" w:rsidRPr="002F7347" w:rsidRDefault="00E67706" w:rsidP="00DF74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pacing w:val="-2"/>
          <w:sz w:val="24"/>
          <w:szCs w:val="24"/>
        </w:rPr>
        <w:t xml:space="preserve">Через поселение </w:t>
      </w:r>
      <w:r w:rsidR="00BB6E97" w:rsidRPr="002F7347">
        <w:rPr>
          <w:rFonts w:ascii="Arial" w:hAnsi="Arial" w:cs="Arial"/>
          <w:spacing w:val="-2"/>
          <w:sz w:val="24"/>
          <w:szCs w:val="24"/>
        </w:rPr>
        <w:t xml:space="preserve">не </w:t>
      </w:r>
      <w:r w:rsidRPr="002F7347">
        <w:rPr>
          <w:rFonts w:ascii="Arial" w:hAnsi="Arial" w:cs="Arial"/>
          <w:spacing w:val="-2"/>
          <w:sz w:val="24"/>
          <w:szCs w:val="24"/>
        </w:rPr>
        <w:t>проход</w:t>
      </w:r>
      <w:r w:rsidR="00BB6E97" w:rsidRPr="002F7347">
        <w:rPr>
          <w:rFonts w:ascii="Arial" w:hAnsi="Arial" w:cs="Arial"/>
          <w:spacing w:val="-2"/>
          <w:sz w:val="24"/>
          <w:szCs w:val="24"/>
        </w:rPr>
        <w:t>я</w:t>
      </w:r>
      <w:r w:rsidRPr="002F7347">
        <w:rPr>
          <w:rFonts w:ascii="Arial" w:hAnsi="Arial" w:cs="Arial"/>
          <w:spacing w:val="-2"/>
          <w:sz w:val="24"/>
          <w:szCs w:val="24"/>
        </w:rPr>
        <w:t>т дорог</w:t>
      </w:r>
      <w:r w:rsidR="00BB6E97" w:rsidRPr="002F7347">
        <w:rPr>
          <w:rFonts w:ascii="Arial" w:hAnsi="Arial" w:cs="Arial"/>
          <w:spacing w:val="-2"/>
          <w:sz w:val="24"/>
          <w:szCs w:val="24"/>
        </w:rPr>
        <w:t>и</w:t>
      </w:r>
      <w:r w:rsidRPr="002F7347">
        <w:rPr>
          <w:rFonts w:ascii="Arial" w:hAnsi="Arial" w:cs="Arial"/>
          <w:spacing w:val="-2"/>
          <w:sz w:val="24"/>
          <w:szCs w:val="24"/>
        </w:rPr>
        <w:t xml:space="preserve"> регионального значения.</w:t>
      </w:r>
    </w:p>
    <w:p w:rsidR="004B2D45" w:rsidRPr="002F7347" w:rsidRDefault="004B2D45" w:rsidP="00A76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Общая протяженность автодорог местного значения в пределах </w:t>
      </w:r>
      <w:r w:rsidR="00BB6E97" w:rsidRPr="002F7347">
        <w:rPr>
          <w:rFonts w:ascii="Arial" w:hAnsi="Arial" w:cs="Arial"/>
          <w:sz w:val="24"/>
          <w:szCs w:val="24"/>
        </w:rPr>
        <w:t>поселения на 01.01.2017</w:t>
      </w:r>
      <w:r w:rsidRPr="002F7347">
        <w:rPr>
          <w:rFonts w:ascii="Arial" w:hAnsi="Arial" w:cs="Arial"/>
          <w:sz w:val="24"/>
          <w:szCs w:val="24"/>
        </w:rPr>
        <w:t xml:space="preserve"> г. составляет </w:t>
      </w:r>
      <w:r w:rsidR="00BB6E97" w:rsidRPr="002F7347">
        <w:rPr>
          <w:rFonts w:ascii="Arial" w:hAnsi="Arial" w:cs="Arial"/>
          <w:sz w:val="24"/>
          <w:szCs w:val="24"/>
        </w:rPr>
        <w:t>25</w:t>
      </w:r>
      <w:r w:rsidR="009522F4" w:rsidRPr="002F7347">
        <w:rPr>
          <w:rFonts w:ascii="Arial" w:hAnsi="Arial" w:cs="Arial"/>
          <w:sz w:val="24"/>
          <w:szCs w:val="24"/>
        </w:rPr>
        <w:t>,</w:t>
      </w:r>
      <w:r w:rsidR="00BB6E97" w:rsidRPr="002F7347">
        <w:rPr>
          <w:rFonts w:ascii="Arial" w:hAnsi="Arial" w:cs="Arial"/>
          <w:sz w:val="24"/>
          <w:szCs w:val="24"/>
        </w:rPr>
        <w:t>422</w:t>
      </w:r>
      <w:r w:rsidR="00A76B6A" w:rsidRPr="002F7347">
        <w:rPr>
          <w:rFonts w:ascii="Arial" w:eastAsia="Times New Roman" w:hAnsi="Arial" w:cs="Arial"/>
          <w:sz w:val="24"/>
          <w:szCs w:val="24"/>
        </w:rPr>
        <w:t xml:space="preserve"> км, </w:t>
      </w:r>
      <w:r w:rsidRPr="002F7347">
        <w:rPr>
          <w:rFonts w:ascii="Arial" w:hAnsi="Arial" w:cs="Arial"/>
          <w:sz w:val="24"/>
          <w:szCs w:val="24"/>
        </w:rPr>
        <w:t>из них –</w:t>
      </w:r>
      <w:r w:rsidR="00567C3A" w:rsidRPr="002F7347">
        <w:rPr>
          <w:rFonts w:ascii="Arial" w:hAnsi="Arial" w:cs="Arial"/>
          <w:sz w:val="24"/>
          <w:szCs w:val="24"/>
        </w:rPr>
        <w:t xml:space="preserve"> </w:t>
      </w:r>
      <w:r w:rsidRPr="002F7347">
        <w:rPr>
          <w:rFonts w:ascii="Arial" w:hAnsi="Arial" w:cs="Arial"/>
          <w:sz w:val="24"/>
          <w:szCs w:val="24"/>
        </w:rPr>
        <w:t xml:space="preserve">протяженность автодорог </w:t>
      </w:r>
      <w:r w:rsidR="00BB6E97" w:rsidRPr="002F7347">
        <w:rPr>
          <w:rFonts w:ascii="Arial" w:hAnsi="Arial" w:cs="Arial"/>
          <w:sz w:val="24"/>
          <w:szCs w:val="24"/>
        </w:rPr>
        <w:t>с асфальтным покрытием – 1</w:t>
      </w:r>
      <w:r w:rsidR="009522F4" w:rsidRPr="002F7347">
        <w:rPr>
          <w:rFonts w:ascii="Arial" w:hAnsi="Arial" w:cs="Arial"/>
          <w:sz w:val="24"/>
          <w:szCs w:val="24"/>
        </w:rPr>
        <w:t>,</w:t>
      </w:r>
      <w:r w:rsidR="00BB6E97" w:rsidRPr="002F7347">
        <w:rPr>
          <w:rFonts w:ascii="Arial" w:hAnsi="Arial" w:cs="Arial"/>
          <w:sz w:val="24"/>
          <w:szCs w:val="24"/>
        </w:rPr>
        <w:t xml:space="preserve">600 км, </w:t>
      </w:r>
      <w:r w:rsidRPr="002F7347">
        <w:rPr>
          <w:rFonts w:ascii="Arial" w:hAnsi="Arial" w:cs="Arial"/>
          <w:sz w:val="24"/>
          <w:szCs w:val="24"/>
        </w:rPr>
        <w:t>с</w:t>
      </w:r>
      <w:r w:rsidR="00DF7412" w:rsidRPr="002F7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412" w:rsidRPr="002F7347">
        <w:rPr>
          <w:rFonts w:ascii="Arial" w:hAnsi="Arial" w:cs="Arial"/>
          <w:sz w:val="24"/>
          <w:szCs w:val="24"/>
        </w:rPr>
        <w:t>песчанно-</w:t>
      </w:r>
      <w:r w:rsidRPr="002F7347">
        <w:rPr>
          <w:rFonts w:ascii="Arial" w:hAnsi="Arial" w:cs="Arial"/>
          <w:sz w:val="24"/>
          <w:szCs w:val="24"/>
        </w:rPr>
        <w:t>гравийным</w:t>
      </w:r>
      <w:proofErr w:type="spellEnd"/>
      <w:r w:rsidRPr="002F7347">
        <w:rPr>
          <w:rFonts w:ascii="Arial" w:hAnsi="Arial" w:cs="Arial"/>
          <w:sz w:val="24"/>
          <w:szCs w:val="24"/>
        </w:rPr>
        <w:t xml:space="preserve"> покрытием составляет – </w:t>
      </w:r>
      <w:r w:rsidR="00BB6E97" w:rsidRPr="002F7347">
        <w:rPr>
          <w:rFonts w:ascii="Arial" w:hAnsi="Arial" w:cs="Arial"/>
          <w:sz w:val="24"/>
          <w:szCs w:val="24"/>
        </w:rPr>
        <w:t>23</w:t>
      </w:r>
      <w:r w:rsidR="009522F4" w:rsidRPr="002F7347">
        <w:rPr>
          <w:rFonts w:ascii="Arial" w:hAnsi="Arial" w:cs="Arial"/>
          <w:sz w:val="24"/>
          <w:szCs w:val="24"/>
        </w:rPr>
        <w:t>,</w:t>
      </w:r>
      <w:r w:rsidR="00BB6E97" w:rsidRPr="002F7347">
        <w:rPr>
          <w:rFonts w:ascii="Arial" w:hAnsi="Arial" w:cs="Arial"/>
          <w:sz w:val="24"/>
          <w:szCs w:val="24"/>
        </w:rPr>
        <w:t>822</w:t>
      </w:r>
      <w:r w:rsidRPr="002F7347">
        <w:rPr>
          <w:rFonts w:ascii="Arial" w:hAnsi="Arial" w:cs="Arial"/>
          <w:sz w:val="24"/>
          <w:szCs w:val="24"/>
        </w:rPr>
        <w:t xml:space="preserve"> км.</w:t>
      </w:r>
    </w:p>
    <w:p w:rsidR="004B2D45" w:rsidRPr="002F7347" w:rsidRDefault="004B2D45" w:rsidP="00DF7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eastAsia="Times New Roman" w:hAnsi="Arial" w:cs="Arial"/>
          <w:sz w:val="24"/>
          <w:szCs w:val="24"/>
        </w:rPr>
        <w:t xml:space="preserve">На территории поселения имеется </w:t>
      </w:r>
      <w:r w:rsidR="00BB6E97" w:rsidRPr="002F7347">
        <w:rPr>
          <w:rFonts w:ascii="Arial" w:hAnsi="Arial" w:cs="Arial"/>
          <w:sz w:val="24"/>
          <w:szCs w:val="24"/>
        </w:rPr>
        <w:t>1</w:t>
      </w:r>
      <w:r w:rsidRPr="002F7347">
        <w:rPr>
          <w:rFonts w:ascii="Arial" w:eastAsia="Times New Roman" w:hAnsi="Arial" w:cs="Arial"/>
          <w:sz w:val="24"/>
          <w:szCs w:val="24"/>
        </w:rPr>
        <w:t xml:space="preserve"> деревянны</w:t>
      </w:r>
      <w:r w:rsidR="00BB6E97" w:rsidRPr="002F7347">
        <w:rPr>
          <w:rFonts w:ascii="Arial" w:eastAsia="Times New Roman" w:hAnsi="Arial" w:cs="Arial"/>
          <w:sz w:val="24"/>
          <w:szCs w:val="24"/>
        </w:rPr>
        <w:t>й мост</w:t>
      </w:r>
      <w:r w:rsidRPr="002F7347">
        <w:rPr>
          <w:rFonts w:ascii="Arial" w:eastAsia="Times New Roman" w:hAnsi="Arial" w:cs="Arial"/>
          <w:sz w:val="24"/>
          <w:szCs w:val="24"/>
        </w:rPr>
        <w:t>.</w:t>
      </w:r>
    </w:p>
    <w:p w:rsidR="00DD3805" w:rsidRPr="002F7347" w:rsidRDefault="00A35014" w:rsidP="00D267DE">
      <w:pPr>
        <w:jc w:val="both"/>
        <w:rPr>
          <w:rFonts w:ascii="Arial" w:hAnsi="Arial" w:cs="Arial"/>
          <w:bCs/>
          <w:sz w:val="24"/>
          <w:szCs w:val="24"/>
        </w:rPr>
      </w:pPr>
      <w:r w:rsidRPr="002F7347">
        <w:rPr>
          <w:rFonts w:ascii="Arial" w:hAnsi="Arial" w:cs="Arial"/>
          <w:spacing w:val="-2"/>
          <w:sz w:val="24"/>
          <w:szCs w:val="24"/>
        </w:rPr>
        <w:t xml:space="preserve"> </w:t>
      </w:r>
      <w:r w:rsidR="0057608C" w:rsidRPr="002F7347">
        <w:rPr>
          <w:rFonts w:ascii="Arial" w:hAnsi="Arial" w:cs="Arial"/>
          <w:spacing w:val="-2"/>
          <w:sz w:val="24"/>
          <w:szCs w:val="24"/>
        </w:rPr>
        <w:t>Перечень</w:t>
      </w:r>
      <w:r w:rsidR="0057608C" w:rsidRPr="002F734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</w:t>
      </w:r>
      <w:r w:rsidR="00C36BB9" w:rsidRPr="002F7347">
        <w:rPr>
          <w:rFonts w:ascii="Arial" w:hAnsi="Arial" w:cs="Arial"/>
          <w:sz w:val="24"/>
          <w:szCs w:val="24"/>
        </w:rPr>
        <w:t xml:space="preserve"> и искусственных сооружений на них</w:t>
      </w:r>
      <w:r w:rsidR="0057608C" w:rsidRPr="002F7347">
        <w:rPr>
          <w:rFonts w:ascii="Arial" w:hAnsi="Arial" w:cs="Arial"/>
          <w:sz w:val="24"/>
          <w:szCs w:val="24"/>
        </w:rPr>
        <w:t xml:space="preserve">, в границах </w:t>
      </w:r>
      <w:r w:rsidR="00BB6E97" w:rsidRPr="002F7347">
        <w:rPr>
          <w:rFonts w:ascii="Arial" w:hAnsi="Arial" w:cs="Arial"/>
          <w:sz w:val="24"/>
          <w:szCs w:val="24"/>
        </w:rPr>
        <w:t>Старо-Акульшетского</w:t>
      </w:r>
      <w:r w:rsidR="0057608C" w:rsidRPr="002F7347">
        <w:rPr>
          <w:rFonts w:ascii="Arial" w:hAnsi="Arial" w:cs="Arial"/>
          <w:sz w:val="24"/>
          <w:szCs w:val="24"/>
        </w:rPr>
        <w:t xml:space="preserve"> муниципального образования представлен</w:t>
      </w:r>
      <w:r w:rsidR="00C36BB9" w:rsidRPr="002F7347">
        <w:rPr>
          <w:rFonts w:ascii="Arial" w:hAnsi="Arial" w:cs="Arial"/>
          <w:sz w:val="24"/>
          <w:szCs w:val="24"/>
        </w:rPr>
        <w:t>ы</w:t>
      </w:r>
      <w:r w:rsidR="00616352" w:rsidRPr="002F7347">
        <w:rPr>
          <w:rFonts w:ascii="Arial" w:hAnsi="Arial" w:cs="Arial"/>
          <w:sz w:val="24"/>
          <w:szCs w:val="24"/>
        </w:rPr>
        <w:t xml:space="preserve"> в т</w:t>
      </w:r>
      <w:r w:rsidR="00C36BB9" w:rsidRPr="002F7347">
        <w:rPr>
          <w:rFonts w:ascii="Arial" w:hAnsi="Arial" w:cs="Arial"/>
          <w:sz w:val="24"/>
          <w:szCs w:val="24"/>
        </w:rPr>
        <w:t xml:space="preserve">аблице </w:t>
      </w:r>
      <w:r w:rsidR="00BB6E97" w:rsidRPr="002F7347">
        <w:rPr>
          <w:rFonts w:ascii="Arial" w:hAnsi="Arial" w:cs="Arial"/>
          <w:sz w:val="24"/>
          <w:szCs w:val="24"/>
        </w:rPr>
        <w:t>1</w:t>
      </w:r>
      <w:r w:rsidR="0057608C" w:rsidRPr="002F7347">
        <w:rPr>
          <w:rFonts w:ascii="Arial" w:hAnsi="Arial" w:cs="Arial"/>
          <w:sz w:val="24"/>
          <w:szCs w:val="24"/>
        </w:rPr>
        <w:t>.</w:t>
      </w:r>
    </w:p>
    <w:p w:rsidR="00082BEB" w:rsidRPr="002F7347" w:rsidRDefault="00DD3805" w:rsidP="0057608C">
      <w:pPr>
        <w:pStyle w:val="a3"/>
        <w:ind w:firstLine="284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Перечень автомобильных дорог общего пользования местного значения, в границах </w:t>
      </w:r>
      <w:r w:rsidR="00174E33" w:rsidRPr="002F7347">
        <w:rPr>
          <w:rFonts w:ascii="Arial" w:hAnsi="Arial" w:cs="Arial"/>
          <w:sz w:val="24"/>
          <w:szCs w:val="24"/>
        </w:rPr>
        <w:t>С</w:t>
      </w:r>
      <w:r w:rsidR="007571EF" w:rsidRPr="002F7347">
        <w:rPr>
          <w:rFonts w:ascii="Arial" w:hAnsi="Arial" w:cs="Arial"/>
          <w:sz w:val="24"/>
          <w:szCs w:val="24"/>
        </w:rPr>
        <w:t>таро-Акульшетского</w:t>
      </w:r>
      <w:r w:rsidR="00174E33" w:rsidRPr="002F73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F7347">
        <w:rPr>
          <w:rFonts w:ascii="Arial" w:hAnsi="Arial" w:cs="Arial"/>
          <w:sz w:val="24"/>
          <w:szCs w:val="24"/>
        </w:rPr>
        <w:t>.</w:t>
      </w:r>
    </w:p>
    <w:p w:rsidR="0057608C" w:rsidRPr="002F7347" w:rsidRDefault="00616352" w:rsidP="0057608C">
      <w:pPr>
        <w:pStyle w:val="a3"/>
        <w:ind w:firstLine="284"/>
        <w:jc w:val="right"/>
        <w:rPr>
          <w:rFonts w:ascii="Courier New" w:hAnsi="Courier New" w:cs="Courier New"/>
        </w:rPr>
      </w:pPr>
      <w:r w:rsidRPr="002F7347">
        <w:rPr>
          <w:rFonts w:ascii="Courier New" w:hAnsi="Courier New" w:cs="Courier New"/>
        </w:rPr>
        <w:t>т</w:t>
      </w:r>
      <w:r w:rsidR="00BB6E97" w:rsidRPr="002F7347">
        <w:rPr>
          <w:rFonts w:ascii="Courier New" w:hAnsi="Courier New" w:cs="Courier New"/>
        </w:rPr>
        <w:t>аблица 1</w:t>
      </w:r>
      <w:r w:rsidR="0057608C" w:rsidRPr="002F7347">
        <w:rPr>
          <w:rFonts w:ascii="Courier New" w:hAnsi="Courier New" w:cs="Courier New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394"/>
        <w:gridCol w:w="2552"/>
        <w:gridCol w:w="1701"/>
      </w:tblGrid>
      <w:tr w:rsidR="00082BEB" w:rsidRPr="00082BEB" w:rsidTr="00A55052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B" w:rsidRPr="002F7347" w:rsidRDefault="00082BEB" w:rsidP="00082BEB">
            <w:pPr>
              <w:shd w:val="clear" w:color="auto" w:fill="FFFFFF"/>
              <w:spacing w:after="0" w:line="281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b/>
                <w:color w:val="000000"/>
              </w:rPr>
              <w:t>№</w:t>
            </w:r>
          </w:p>
          <w:p w:rsidR="00082BEB" w:rsidRPr="002F7347" w:rsidRDefault="00082BEB" w:rsidP="00082BEB">
            <w:pPr>
              <w:shd w:val="clear" w:color="auto" w:fill="FFFFFF"/>
              <w:spacing w:after="0" w:line="281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proofErr w:type="spellStart"/>
            <w:proofErr w:type="gramStart"/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4"/>
              </w:rPr>
              <w:t>п</w:t>
            </w:r>
            <w:proofErr w:type="spellEnd"/>
            <w:proofErr w:type="gramEnd"/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4"/>
              </w:rPr>
              <w:t xml:space="preserve">/ </w:t>
            </w:r>
            <w:proofErr w:type="spellStart"/>
            <w:r w:rsidRPr="002F7347">
              <w:rPr>
                <w:rFonts w:ascii="Courier New" w:eastAsia="Times New Roman" w:hAnsi="Courier New" w:cs="Courier New"/>
                <w:b/>
                <w:color w:val="00000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B" w:rsidRPr="002F7347" w:rsidRDefault="00082BEB" w:rsidP="00082BEB">
            <w:pPr>
              <w:shd w:val="clear" w:color="auto" w:fill="FFFFFF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1"/>
              </w:rPr>
              <w:t>Наименование объекта</w:t>
            </w:r>
          </w:p>
          <w:p w:rsidR="00082BEB" w:rsidRPr="002F7347" w:rsidRDefault="00957847" w:rsidP="00082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u w:val="single"/>
              </w:rPr>
            </w:pP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  <w:t>с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  <w:t>. Старый Акульшет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BEB" w:rsidRPr="002F7347" w:rsidRDefault="00082BEB" w:rsidP="00082BEB">
            <w:pPr>
              <w:spacing w:after="0"/>
              <w:rPr>
                <w:rFonts w:ascii="Courier New" w:eastAsia="Times New Roman" w:hAnsi="Courier New" w:cs="Courier New"/>
                <w:b/>
              </w:rPr>
            </w:pPr>
            <w:r w:rsidRPr="002F7347">
              <w:rPr>
                <w:rFonts w:ascii="Courier New" w:eastAsia="Times New Roman" w:hAnsi="Courier New" w:cs="Courier New"/>
                <w:b/>
              </w:rPr>
              <w:t>Идентификационный</w:t>
            </w:r>
          </w:p>
          <w:p w:rsidR="00082BEB" w:rsidRPr="002F7347" w:rsidRDefault="00082BEB" w:rsidP="00082BEB">
            <w:pPr>
              <w:shd w:val="clear" w:color="auto" w:fill="FFFFFF"/>
              <w:spacing w:after="0" w:line="276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3"/>
              </w:rPr>
            </w:pPr>
            <w:r w:rsidRPr="002F7347">
              <w:rPr>
                <w:rFonts w:ascii="Courier New" w:eastAsia="Times New Roman" w:hAnsi="Courier New" w:cs="Courier New"/>
                <w:b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BEB" w:rsidRPr="002F7347" w:rsidRDefault="00082BEB" w:rsidP="00082BEB">
            <w:pPr>
              <w:shd w:val="clear" w:color="auto" w:fill="FFFFFF"/>
              <w:spacing w:after="0" w:line="276" w:lineRule="exact"/>
              <w:rPr>
                <w:rFonts w:ascii="Courier New" w:eastAsia="Times New Roman" w:hAnsi="Courier New" w:cs="Courier New"/>
                <w:b/>
                <w:color w:val="000000"/>
                <w:spacing w:val="-3"/>
              </w:rPr>
            </w:pPr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3"/>
              </w:rPr>
              <w:t>Протяженность</w:t>
            </w:r>
          </w:p>
          <w:p w:rsidR="00082BEB" w:rsidRPr="002F7347" w:rsidRDefault="00082BEB" w:rsidP="00082BEB">
            <w:pPr>
              <w:shd w:val="clear" w:color="auto" w:fill="FFFFFF"/>
              <w:spacing w:after="0" w:line="276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6"/>
              </w:rPr>
              <w:t>(</w:t>
            </w:r>
            <w:proofErr w:type="gramStart"/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6"/>
              </w:rPr>
              <w:t>км</w:t>
            </w:r>
            <w:proofErr w:type="gramEnd"/>
            <w:r w:rsidRPr="002F7347">
              <w:rPr>
                <w:rFonts w:ascii="Courier New" w:eastAsia="Times New Roman" w:hAnsi="Courier New" w:cs="Courier New"/>
                <w:b/>
                <w:color w:val="000000"/>
                <w:spacing w:val="-6"/>
              </w:rPr>
              <w:t>)</w:t>
            </w:r>
          </w:p>
        </w:tc>
      </w:tr>
      <w:tr w:rsidR="00082BEB" w:rsidRPr="00082BEB" w:rsidTr="00A55052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BB6E9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="00BB6E97"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Советская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BB6E97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BB6E97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1.900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82BEB" w:rsidRPr="00082BEB" w:rsidTr="00A55052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="0078052C"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Комсомольская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78052C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78052C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0.</w:t>
            </w:r>
            <w:r w:rsidR="0078052C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800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82BEB" w:rsidRPr="00082BEB" w:rsidTr="00A55052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 улице</w:t>
            </w:r>
            <w:r w:rsidRPr="002F7347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78052C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Бирюсинская</w:t>
            </w:r>
            <w:proofErr w:type="spellEnd"/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78052C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78052C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0.5</w:t>
            </w:r>
            <w:r w:rsidR="0078052C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81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82BEB" w:rsidRPr="00082BEB" w:rsidTr="00A55052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="0078052C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Антонова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78052C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78052C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0.</w:t>
            </w:r>
            <w:r w:rsidR="0078052C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286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82BEB" w:rsidRPr="00082BEB" w:rsidTr="00A55052">
        <w:trPr>
          <w:trHeight w:hRule="exact"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="00883968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Лесная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883968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883968" w:rsidP="00897558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0.4</w:t>
            </w:r>
            <w:r w:rsidR="00082BEB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00</w:t>
            </w:r>
          </w:p>
        </w:tc>
      </w:tr>
      <w:tr w:rsidR="00082BEB" w:rsidRPr="00082BEB" w:rsidTr="00A55052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06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="00883968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Береговая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883968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883968" w:rsidP="0088396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</w:t>
            </w:r>
            <w:r w:rsidR="00082BEB"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.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500</w:t>
            </w:r>
          </w:p>
        </w:tc>
      </w:tr>
      <w:tr w:rsidR="00082BEB" w:rsidRPr="00082BEB" w:rsidTr="00A55052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07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proofErr w:type="spellStart"/>
            <w:r w:rsidR="00883968"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Сафроновская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883968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883968" w:rsidP="0057608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</w:t>
            </w:r>
            <w:r w:rsidR="00082BEB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.500</w:t>
            </w:r>
          </w:p>
        </w:tc>
      </w:tr>
      <w:tr w:rsidR="00082BEB" w:rsidRPr="00082BEB" w:rsidTr="00957847">
        <w:trPr>
          <w:trHeight w:hRule="exact"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  <w:p w:rsidR="00082BEB" w:rsidRPr="002F7347" w:rsidRDefault="00082BEB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95784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</w:t>
            </w:r>
            <w:r w:rsidR="00957847" w:rsidRPr="002F7347">
              <w:rPr>
                <w:rFonts w:ascii="Courier New" w:eastAsia="Times New Roman" w:hAnsi="Courier New" w:cs="Courier New"/>
              </w:rPr>
              <w:t xml:space="preserve">улице </w:t>
            </w:r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Мира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B" w:rsidRPr="002F7347" w:rsidRDefault="00082BEB" w:rsidP="008839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883968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BEB" w:rsidRPr="002F7347" w:rsidRDefault="00883968" w:rsidP="0088396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</w:t>
            </w:r>
            <w:r w:rsidR="00082BEB"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.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455</w:t>
            </w:r>
          </w:p>
        </w:tc>
      </w:tr>
      <w:tr w:rsidR="00883968" w:rsidRPr="00082BEB" w:rsidTr="00883968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  <w:p w:rsidR="00883968" w:rsidRPr="002F7347" w:rsidRDefault="00883968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</w:t>
            </w:r>
            <w:r w:rsidRPr="002F7347">
              <w:rPr>
                <w:rFonts w:ascii="Courier New" w:eastAsia="Times New Roman" w:hAnsi="Courier New" w:cs="Courier New"/>
              </w:rPr>
              <w:t>по проезду от                           ул. Советская д.</w:t>
            </w:r>
            <w:r w:rsidR="00957847" w:rsidRPr="002F7347">
              <w:rPr>
                <w:rFonts w:ascii="Courier New" w:eastAsia="Times New Roman" w:hAnsi="Courier New" w:cs="Courier New"/>
              </w:rPr>
              <w:t>2</w:t>
            </w:r>
            <w:r w:rsidRPr="002F7347">
              <w:rPr>
                <w:rFonts w:ascii="Courier New" w:eastAsia="Times New Roman" w:hAnsi="Courier New" w:cs="Courier New"/>
              </w:rPr>
              <w:t xml:space="preserve">5 до ул. </w:t>
            </w:r>
            <w:proofErr w:type="spellStart"/>
            <w:r w:rsidRPr="002F7347">
              <w:rPr>
                <w:rFonts w:ascii="Courier New" w:eastAsia="Times New Roman" w:hAnsi="Courier New" w:cs="Courier New"/>
              </w:rPr>
              <w:t>Бирюсинская</w:t>
            </w:r>
            <w:proofErr w:type="spellEnd"/>
            <w:r w:rsidRPr="002F7347">
              <w:rPr>
                <w:rFonts w:ascii="Courier New" w:eastAsia="Times New Roman" w:hAnsi="Courier New" w:cs="Courier New"/>
              </w:rPr>
              <w:t xml:space="preserve">  д.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8839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68" w:rsidRPr="002F7347" w:rsidRDefault="00883968" w:rsidP="00082B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0.500</w:t>
            </w:r>
          </w:p>
          <w:p w:rsidR="00883968" w:rsidRPr="002F7347" w:rsidRDefault="00883968" w:rsidP="00082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83968" w:rsidRPr="00082BEB" w:rsidTr="00957847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  <w:p w:rsidR="00883968" w:rsidRPr="002F7347" w:rsidRDefault="00883968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957847" w:rsidP="0095784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</w:t>
            </w:r>
            <w:r w:rsidRPr="002F7347">
              <w:rPr>
                <w:rFonts w:ascii="Courier New" w:eastAsia="Times New Roman" w:hAnsi="Courier New" w:cs="Courier New"/>
              </w:rPr>
              <w:t xml:space="preserve">по проезду от                           ул. Советская д.40 до ул. </w:t>
            </w:r>
            <w:proofErr w:type="spellStart"/>
            <w:r w:rsidRPr="002F7347">
              <w:rPr>
                <w:rFonts w:ascii="Courier New" w:eastAsia="Times New Roman" w:hAnsi="Courier New" w:cs="Courier New"/>
              </w:rPr>
              <w:t>Бирюсинская</w:t>
            </w:r>
            <w:proofErr w:type="spellEnd"/>
            <w:r w:rsidRPr="002F7347">
              <w:rPr>
                <w:rFonts w:ascii="Courier New" w:eastAsia="Times New Roman" w:hAnsi="Courier New" w:cs="Courier New"/>
              </w:rPr>
              <w:t xml:space="preserve">  д. 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9578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957847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68" w:rsidRPr="002F7347" w:rsidRDefault="00957847" w:rsidP="00082B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4"/>
              </w:rPr>
              <w:t>0</w:t>
            </w:r>
            <w:r w:rsidR="00883968" w:rsidRPr="002F7347">
              <w:rPr>
                <w:rFonts w:ascii="Courier New" w:eastAsia="Times New Roman" w:hAnsi="Courier New" w:cs="Courier New"/>
                <w:color w:val="000000"/>
                <w:spacing w:val="-14"/>
              </w:rPr>
              <w:t>.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4"/>
              </w:rPr>
              <w:t>250</w:t>
            </w:r>
          </w:p>
          <w:p w:rsidR="00883968" w:rsidRPr="002F7347" w:rsidRDefault="00883968" w:rsidP="00082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83968" w:rsidRPr="00082BEB" w:rsidTr="00957847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  <w:p w:rsidR="00883968" w:rsidRPr="002F7347" w:rsidRDefault="00883968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957847" w:rsidP="00957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</w:t>
            </w:r>
            <w:r w:rsidRPr="002F7347">
              <w:rPr>
                <w:rFonts w:ascii="Courier New" w:eastAsia="Times New Roman" w:hAnsi="Courier New" w:cs="Courier New"/>
              </w:rPr>
              <w:t>по проезду от                           ул. Советская д.81 до ул. Антонова  д.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9578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957847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68" w:rsidRPr="002F7347" w:rsidRDefault="00883968" w:rsidP="00082B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</w:t>
            </w:r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150</w:t>
            </w:r>
          </w:p>
          <w:p w:rsidR="00883968" w:rsidRPr="002F7347" w:rsidRDefault="00883968" w:rsidP="00082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83968" w:rsidRPr="00082BEB" w:rsidTr="0095784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082BE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</w:t>
            </w:r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spellStart"/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Солнечный</w:t>
            </w:r>
            <w:proofErr w:type="gramEnd"/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="00957847"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Индустриальная</w:t>
            </w:r>
          </w:p>
          <w:p w:rsidR="00883968" w:rsidRPr="002F7347" w:rsidRDefault="00883968" w:rsidP="00082BE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68" w:rsidRPr="002F7347" w:rsidRDefault="00883968" w:rsidP="009578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</w:t>
            </w:r>
            <w:r w:rsidR="00957847" w:rsidRPr="002F7347">
              <w:rPr>
                <w:rFonts w:ascii="Courier New" w:eastAsia="Times New Roman" w:hAnsi="Courier New" w:cs="Courier New"/>
              </w:rPr>
              <w:t>02</w:t>
            </w:r>
            <w:r w:rsidRPr="002F7347">
              <w:rPr>
                <w:rFonts w:ascii="Courier New" w:eastAsia="Times New Roman" w:hAnsi="Courier New" w:cs="Courier New"/>
              </w:rPr>
              <w:t xml:space="preserve"> ОП МП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68" w:rsidRPr="002F7347" w:rsidRDefault="00A820E9" w:rsidP="00A820E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</w:t>
            </w:r>
            <w:r w:rsidR="00883968"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.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650</w:t>
            </w:r>
          </w:p>
        </w:tc>
      </w:tr>
      <w:tr w:rsidR="00E9441E" w:rsidRPr="00082BEB" w:rsidTr="00E9441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1E" w:rsidRPr="002F7347" w:rsidRDefault="00E9441E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1E" w:rsidRPr="002F7347" w:rsidRDefault="00E9441E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Солнечный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Архитекторов</w:t>
            </w:r>
          </w:p>
          <w:p w:rsidR="00E9441E" w:rsidRPr="002F7347" w:rsidRDefault="00E9441E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1E" w:rsidRPr="002F7347" w:rsidRDefault="00E9441E" w:rsidP="00E944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41E" w:rsidRPr="002F7347" w:rsidRDefault="00E9441E" w:rsidP="00E9441E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0.650</w:t>
            </w:r>
          </w:p>
        </w:tc>
      </w:tr>
      <w:tr w:rsidR="006F67D9" w:rsidRPr="00082BEB" w:rsidTr="00E9441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Солнечный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Романтиков</w:t>
            </w:r>
          </w:p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E9441E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0,200</w:t>
            </w:r>
          </w:p>
        </w:tc>
      </w:tr>
      <w:tr w:rsidR="006F67D9" w:rsidRPr="00082BEB" w:rsidTr="00E9441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Солнечный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Полярная</w:t>
            </w:r>
          </w:p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E9441E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0,400</w:t>
            </w:r>
          </w:p>
        </w:tc>
      </w:tr>
      <w:tr w:rsidR="006F67D9" w:rsidRPr="00082BEB" w:rsidTr="00E9441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Солнечный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Вишневая</w:t>
            </w:r>
          </w:p>
          <w:p w:rsidR="006F67D9" w:rsidRPr="002F7347" w:rsidRDefault="006F67D9" w:rsidP="006C01B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E9441E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0,400</w:t>
            </w:r>
          </w:p>
        </w:tc>
      </w:tr>
      <w:tr w:rsidR="006F67D9" w:rsidRPr="00082BEB" w:rsidTr="00A55052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Депутатская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D562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2F734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0.800</w:t>
            </w:r>
          </w:p>
        </w:tc>
      </w:tr>
      <w:tr w:rsidR="006F67D9" w:rsidRPr="00082BEB" w:rsidTr="00E9441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  <w:p w:rsidR="006F67D9" w:rsidRPr="002F7347" w:rsidRDefault="006F67D9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E9441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Ангарская</w:t>
            </w:r>
          </w:p>
          <w:p w:rsidR="006F67D9" w:rsidRPr="002F7347" w:rsidRDefault="006F67D9" w:rsidP="0057608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E944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082B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0.800</w:t>
            </w:r>
          </w:p>
          <w:p w:rsidR="006F67D9" w:rsidRPr="002F7347" w:rsidRDefault="006F67D9" w:rsidP="00082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lastRenderedPageBreak/>
              <w:t>19</w:t>
            </w:r>
          </w:p>
          <w:p w:rsidR="006F67D9" w:rsidRPr="002F7347" w:rsidRDefault="006F67D9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Бирюсинская</w:t>
            </w:r>
            <w:proofErr w:type="spellEnd"/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D562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0.800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  <w:p w:rsidR="006F67D9" w:rsidRPr="002F7347" w:rsidRDefault="006F67D9" w:rsidP="00CF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Байкальская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0.800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E9441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Надежды</w:t>
            </w:r>
          </w:p>
          <w:p w:rsidR="006F67D9" w:rsidRPr="002F7347" w:rsidRDefault="006F67D9" w:rsidP="00082B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0.300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Молодежная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6F6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0.300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Кедровая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0.500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Спортивная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0.500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Лесная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0.300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пер. Радужный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0.200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пер. Родниковый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0.200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пер. Звездный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0.200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571EF" w:rsidRPr="002F7347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пер. Садовый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2</w:t>
            </w:r>
            <w:r w:rsidR="007571EF" w:rsidRPr="002F7347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0.200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F67D9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 </w:t>
            </w:r>
            <w:proofErr w:type="spell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м-он</w:t>
            </w:r>
            <w:proofErr w:type="spell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</w:t>
            </w: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Северный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 пер. Заводской</w:t>
            </w:r>
          </w:p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D9" w:rsidRPr="002F7347" w:rsidRDefault="006F67D9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 xml:space="preserve">25 236 802 ОП МП </w:t>
            </w:r>
            <w:r w:rsidR="007571EF" w:rsidRPr="002F7347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7D9" w:rsidRPr="002F7347" w:rsidRDefault="006F67D9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0.200</w:t>
            </w:r>
          </w:p>
          <w:p w:rsidR="006F67D9" w:rsidRPr="002F7347" w:rsidRDefault="006F67D9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571EF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pacing w:val="-12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автомобильная дорога по</w:t>
            </w:r>
            <w:r w:rsidRPr="002F7347">
              <w:rPr>
                <w:rFonts w:ascii="Courier New" w:eastAsia="Times New Roman" w:hAnsi="Courier New" w:cs="Courier New"/>
              </w:rPr>
              <w:t xml:space="preserve">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>Дальняя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5"/>
              </w:rPr>
              <w:t>0,50</w:t>
            </w:r>
          </w:p>
        </w:tc>
      </w:tr>
      <w:tr w:rsidR="007571EF" w:rsidRPr="00082BEB" w:rsidTr="00E9441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0F160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2"/>
              </w:rPr>
            </w:pPr>
          </w:p>
          <w:p w:rsidR="007571EF" w:rsidRPr="002F7347" w:rsidRDefault="007571EF" w:rsidP="000F160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  <w:t>д. Парижская Коммуна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8324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15"/>
              </w:rPr>
            </w:pPr>
          </w:p>
        </w:tc>
      </w:tr>
      <w:tr w:rsidR="007571EF" w:rsidRPr="00082BEB" w:rsidTr="00A837B7">
        <w:trPr>
          <w:trHeight w:hRule="exact"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Советская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1.900</w:t>
            </w:r>
          </w:p>
          <w:p w:rsidR="007571EF" w:rsidRPr="002F7347" w:rsidRDefault="007571EF" w:rsidP="00F65A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571EF" w:rsidRPr="00082BEB" w:rsidTr="00A837B7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E9352F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Школьная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0,600</w:t>
            </w:r>
          </w:p>
        </w:tc>
      </w:tr>
      <w:tr w:rsidR="007571EF" w:rsidRPr="00082BEB" w:rsidTr="00A837B7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E9352F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Новая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0,900</w:t>
            </w:r>
          </w:p>
        </w:tc>
      </w:tr>
      <w:tr w:rsidR="007571EF" w:rsidRPr="00082BEB" w:rsidTr="00A837B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E9352F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Зеленая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0,850</w:t>
            </w:r>
          </w:p>
        </w:tc>
      </w:tr>
      <w:tr w:rsidR="007571EF" w:rsidRPr="00082BEB" w:rsidTr="00A837B7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E9352F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 xml:space="preserve"> Трактовая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0,200</w:t>
            </w:r>
          </w:p>
        </w:tc>
      </w:tr>
      <w:tr w:rsidR="007571EF" w:rsidRPr="00082BEB" w:rsidTr="00A837B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1 переулок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0,150</w:t>
            </w:r>
          </w:p>
        </w:tc>
      </w:tr>
      <w:tr w:rsidR="007571EF" w:rsidRPr="00082BEB" w:rsidTr="007571EF">
        <w:trPr>
          <w:trHeight w:hRule="exact" w:val="4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proofErr w:type="gramStart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  <w:t>пос.ж</w:t>
            </w:r>
            <w:proofErr w:type="gramEnd"/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  <w:t>.д. станции Акульшет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F65AEC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</w:p>
        </w:tc>
      </w:tr>
      <w:tr w:rsidR="007571EF" w:rsidRPr="00082BEB" w:rsidTr="00A837B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A837B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Юбилейная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3,000</w:t>
            </w:r>
          </w:p>
        </w:tc>
      </w:tr>
      <w:tr w:rsidR="007571EF" w:rsidRPr="00082BEB" w:rsidTr="00A837B7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A837B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Зеленая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1,250</w:t>
            </w:r>
          </w:p>
        </w:tc>
      </w:tr>
      <w:tr w:rsidR="007571EF" w:rsidRPr="00082BEB" w:rsidTr="00A837B7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A837B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Железнодорожная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0,800</w:t>
            </w:r>
          </w:p>
        </w:tc>
      </w:tr>
      <w:tr w:rsidR="007571EF" w:rsidRPr="00082BEB" w:rsidTr="00A837B7">
        <w:trPr>
          <w:trHeight w:hRule="exact" w:val="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CF17F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</w:rPr>
              <w:t>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A837B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2"/>
                <w:u w:val="single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12"/>
              </w:rPr>
              <w:t xml:space="preserve">автомобильная дорога по улице </w:t>
            </w:r>
            <w:r w:rsidRPr="002F7347">
              <w:rPr>
                <w:rFonts w:ascii="Courier New" w:eastAsia="Times New Roman" w:hAnsi="Courier New" w:cs="Courier New"/>
                <w:color w:val="000000"/>
                <w:spacing w:val="-11"/>
              </w:rPr>
              <w:t>Вокзальная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EF" w:rsidRPr="002F7347" w:rsidRDefault="007571EF" w:rsidP="007571EF">
            <w:pPr>
              <w:jc w:val="center"/>
              <w:rPr>
                <w:rFonts w:ascii="Courier New" w:eastAsia="Times New Roman" w:hAnsi="Courier New" w:cs="Courier New"/>
              </w:rPr>
            </w:pPr>
            <w:r w:rsidRPr="002F7347">
              <w:rPr>
                <w:rFonts w:ascii="Courier New" w:eastAsia="Times New Roman" w:hAnsi="Courier New" w:cs="Courier New"/>
              </w:rPr>
              <w:t>25 236 802 ОП МП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1EF" w:rsidRPr="002F7347" w:rsidRDefault="007571EF" w:rsidP="00F65AEC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pacing w:val="-20"/>
              </w:rPr>
            </w:pPr>
            <w:r w:rsidRPr="002F7347">
              <w:rPr>
                <w:rFonts w:ascii="Courier New" w:eastAsia="Times New Roman" w:hAnsi="Courier New" w:cs="Courier New"/>
                <w:color w:val="000000"/>
                <w:spacing w:val="-20"/>
              </w:rPr>
              <w:t>0,800</w:t>
            </w:r>
          </w:p>
        </w:tc>
      </w:tr>
    </w:tbl>
    <w:p w:rsidR="00DD3805" w:rsidRPr="002F7347" w:rsidRDefault="00DD3805" w:rsidP="00DD3805">
      <w:pPr>
        <w:pStyle w:val="a3"/>
        <w:ind w:firstLine="284"/>
        <w:rPr>
          <w:rFonts w:ascii="Arial" w:hAnsi="Arial" w:cs="Arial"/>
          <w:sz w:val="16"/>
          <w:szCs w:val="16"/>
        </w:rPr>
      </w:pPr>
    </w:p>
    <w:p w:rsidR="00AD1AAE" w:rsidRPr="002F7347" w:rsidRDefault="00AD1AAE" w:rsidP="00C36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lastRenderedPageBreak/>
        <w:t>Перечень искусственных сооружений на автомобильных дорогах общего пользования местного значения, находящихся в границах населенных пунктов С</w:t>
      </w:r>
      <w:r w:rsidR="00F65AEC" w:rsidRPr="002F7347">
        <w:rPr>
          <w:rFonts w:ascii="Arial" w:hAnsi="Arial" w:cs="Arial"/>
          <w:sz w:val="24"/>
          <w:szCs w:val="24"/>
        </w:rPr>
        <w:t xml:space="preserve">таро-Акульшетского </w:t>
      </w:r>
      <w:r w:rsidRPr="002F734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D1AAE" w:rsidRPr="002F7347" w:rsidRDefault="00567C3A" w:rsidP="00AD1AAE">
      <w:pPr>
        <w:pStyle w:val="a3"/>
        <w:ind w:firstLine="284"/>
        <w:jc w:val="right"/>
        <w:rPr>
          <w:rFonts w:ascii="Courier New" w:hAnsi="Courier New" w:cs="Courier New"/>
        </w:rPr>
      </w:pPr>
      <w:r w:rsidRPr="002F7347">
        <w:rPr>
          <w:rFonts w:ascii="Courier New" w:hAnsi="Courier New" w:cs="Courier New"/>
        </w:rPr>
        <w:t xml:space="preserve">таблица </w:t>
      </w:r>
      <w:r w:rsidR="00B53209" w:rsidRPr="002F7347">
        <w:rPr>
          <w:rFonts w:ascii="Courier New" w:hAnsi="Courier New" w:cs="Courier New"/>
        </w:rPr>
        <w:t>2</w:t>
      </w:r>
      <w:r w:rsidR="00AD1AAE" w:rsidRPr="002F7347">
        <w:rPr>
          <w:rFonts w:ascii="Courier New" w:hAnsi="Courier New" w:cs="Courier New"/>
        </w:rPr>
        <w:t>.</w:t>
      </w:r>
    </w:p>
    <w:tbl>
      <w:tblPr>
        <w:tblW w:w="9356" w:type="dxa"/>
        <w:tblInd w:w="108" w:type="dxa"/>
        <w:tblLayout w:type="fixed"/>
        <w:tblLook w:val="01E0"/>
      </w:tblPr>
      <w:tblGrid>
        <w:gridCol w:w="709"/>
        <w:gridCol w:w="1991"/>
        <w:gridCol w:w="2403"/>
        <w:gridCol w:w="2552"/>
        <w:gridCol w:w="1701"/>
      </w:tblGrid>
      <w:tr w:rsidR="00AD1AAE" w:rsidRPr="00AD1AAE" w:rsidTr="00A5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Наименование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tabs>
                <w:tab w:val="left" w:pos="765"/>
                <w:tab w:val="center" w:pos="115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Искусственное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Протяженность (м)</w:t>
            </w:r>
          </w:p>
        </w:tc>
      </w:tr>
      <w:tr w:rsidR="00AD1AAE" w:rsidRPr="00AD1AAE" w:rsidTr="00A5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5</w:t>
            </w:r>
          </w:p>
        </w:tc>
      </w:tr>
      <w:tr w:rsidR="00AD1AAE" w:rsidRPr="00AD1AAE" w:rsidTr="00A55052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7571EF" w:rsidP="00F65AEC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F7347">
              <w:rPr>
                <w:rFonts w:ascii="Courier New" w:hAnsi="Courier New" w:cs="Courier New"/>
                <w:color w:val="000000"/>
                <w:spacing w:val="-12"/>
              </w:rPr>
              <w:t>с</w:t>
            </w:r>
            <w:proofErr w:type="gramEnd"/>
            <w:r w:rsidRPr="002F7347">
              <w:rPr>
                <w:rFonts w:ascii="Courier New" w:hAnsi="Courier New" w:cs="Courier New"/>
                <w:color w:val="000000"/>
                <w:spacing w:val="-12"/>
              </w:rPr>
              <w:t>. Старый Акульшет  по улице 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F65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 xml:space="preserve">Мост через </w:t>
            </w:r>
            <w:r w:rsidR="00F65AEC" w:rsidRPr="002F7347">
              <w:rPr>
                <w:rFonts w:ascii="Courier New" w:hAnsi="Courier New" w:cs="Courier New"/>
              </w:rPr>
              <w:t xml:space="preserve">                               </w:t>
            </w:r>
            <w:r w:rsidRPr="002F7347">
              <w:rPr>
                <w:rFonts w:ascii="Courier New" w:hAnsi="Courier New" w:cs="Courier New"/>
              </w:rPr>
              <w:t>р</w:t>
            </w:r>
            <w:r w:rsidR="00F65AEC" w:rsidRPr="002F7347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F65AEC" w:rsidRPr="002F7347">
              <w:rPr>
                <w:rFonts w:ascii="Courier New" w:hAnsi="Courier New" w:cs="Courier New"/>
              </w:rPr>
              <w:t>Акульшетка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AE" w:rsidRPr="002F7347" w:rsidRDefault="00AD1AAE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D1AAE" w:rsidRPr="002F7347" w:rsidRDefault="00F65AEC" w:rsidP="00CF17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7347">
              <w:rPr>
                <w:rFonts w:ascii="Courier New" w:hAnsi="Courier New" w:cs="Courier New"/>
              </w:rPr>
              <w:t>1</w:t>
            </w:r>
            <w:r w:rsidR="007571EF" w:rsidRPr="002F7347">
              <w:rPr>
                <w:rFonts w:ascii="Courier New" w:hAnsi="Courier New" w:cs="Courier New"/>
              </w:rPr>
              <w:t>5</w:t>
            </w:r>
          </w:p>
        </w:tc>
      </w:tr>
    </w:tbl>
    <w:p w:rsidR="00C21A0C" w:rsidRPr="002F7347" w:rsidRDefault="00C21A0C" w:rsidP="002F7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1A0C" w:rsidRPr="002F7347" w:rsidRDefault="00C21A0C" w:rsidP="002F734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C21A0C" w:rsidRPr="002F7347" w:rsidRDefault="00C21A0C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F65AEC" w:rsidRPr="002F7347">
        <w:rPr>
          <w:rFonts w:ascii="Arial" w:hAnsi="Arial" w:cs="Arial"/>
          <w:sz w:val="24"/>
          <w:szCs w:val="24"/>
        </w:rPr>
        <w:t>4</w:t>
      </w:r>
      <w:r w:rsidRPr="002F7347">
        <w:rPr>
          <w:rFonts w:ascii="Arial" w:hAnsi="Arial" w:cs="Arial"/>
          <w:sz w:val="24"/>
          <w:szCs w:val="24"/>
        </w:rPr>
        <w:t>-201</w:t>
      </w:r>
      <w:r w:rsidR="00F65AEC" w:rsidRPr="002F7347">
        <w:rPr>
          <w:rFonts w:ascii="Arial" w:hAnsi="Arial" w:cs="Arial"/>
          <w:sz w:val="24"/>
          <w:szCs w:val="24"/>
        </w:rPr>
        <w:t>6</w:t>
      </w:r>
      <w:r w:rsidRPr="002F7347">
        <w:rPr>
          <w:rFonts w:ascii="Arial" w:hAnsi="Arial" w:cs="Arial"/>
          <w:sz w:val="24"/>
          <w:szCs w:val="24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</w:t>
      </w:r>
      <w:r w:rsidR="00E07B95" w:rsidRPr="002F7347">
        <w:rPr>
          <w:rFonts w:ascii="Arial" w:hAnsi="Arial" w:cs="Arial"/>
          <w:sz w:val="24"/>
          <w:szCs w:val="24"/>
        </w:rPr>
        <w:t>х организаций.</w:t>
      </w:r>
    </w:p>
    <w:p w:rsidR="008F31CD" w:rsidRPr="002F7347" w:rsidRDefault="008F31CD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A0C" w:rsidRPr="002F7347" w:rsidRDefault="00C21A0C" w:rsidP="002F73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Характеристика работы транспортных сред</w:t>
      </w:r>
      <w:r w:rsidR="0057608C" w:rsidRPr="002F7347">
        <w:rPr>
          <w:rFonts w:ascii="Arial" w:hAnsi="Arial" w:cs="Arial"/>
          <w:b/>
          <w:bCs/>
          <w:sz w:val="24"/>
          <w:szCs w:val="24"/>
        </w:rPr>
        <w:t>ств общего пользования</w:t>
      </w:r>
      <w:r w:rsidRPr="002F7347">
        <w:rPr>
          <w:rFonts w:ascii="Arial" w:hAnsi="Arial" w:cs="Arial"/>
          <w:b/>
          <w:bCs/>
          <w:sz w:val="24"/>
          <w:szCs w:val="24"/>
        </w:rPr>
        <w:t>.</w:t>
      </w:r>
    </w:p>
    <w:p w:rsidR="00C21A0C" w:rsidRPr="002F7347" w:rsidRDefault="00C21A0C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</w:t>
      </w:r>
      <w:r w:rsidR="00E07B95" w:rsidRPr="002F7347">
        <w:rPr>
          <w:rFonts w:ascii="Arial" w:hAnsi="Arial" w:cs="Arial"/>
          <w:sz w:val="24"/>
          <w:szCs w:val="24"/>
        </w:rPr>
        <w:t>а пассажиропотока отсутствует.</w:t>
      </w:r>
    </w:p>
    <w:p w:rsidR="007571EF" w:rsidRPr="002F7347" w:rsidRDefault="007571EF" w:rsidP="00A83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A0C" w:rsidRPr="002F7347" w:rsidRDefault="00C21A0C" w:rsidP="002F734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Характеристика пешеходного и велосипедного передвижения.</w:t>
      </w:r>
    </w:p>
    <w:p w:rsidR="00C21A0C" w:rsidRPr="002F7347" w:rsidRDefault="00C21A0C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Для передвижения пешеходов предусмотрены тротуары преимущественно в грунтовом исполнении. Движение велосипедистов осуществляется в соответствии с требованиями ПДД по дорогам об</w:t>
      </w:r>
      <w:r w:rsidR="00E07B95" w:rsidRPr="002F7347">
        <w:rPr>
          <w:rFonts w:ascii="Arial" w:hAnsi="Arial" w:cs="Arial"/>
          <w:sz w:val="24"/>
          <w:szCs w:val="24"/>
        </w:rPr>
        <w:t>щего пользования.</w:t>
      </w:r>
    </w:p>
    <w:p w:rsidR="008F31CD" w:rsidRPr="002F7347" w:rsidRDefault="008F31CD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A0C" w:rsidRPr="002F7347" w:rsidRDefault="00C21A0C" w:rsidP="002F734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Характеристика движения грузовых транспортных средств.</w:t>
      </w:r>
    </w:p>
    <w:p w:rsidR="008F31CD" w:rsidRPr="002F7347" w:rsidRDefault="008F31CD" w:rsidP="002F734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21A0C" w:rsidRPr="002F7347" w:rsidRDefault="00D01711" w:rsidP="002F7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На территории сельского поселения имеется сельхозпредприятие ООО «Новая заря», которое преимущественно в осеннее время (период </w:t>
      </w:r>
      <w:proofErr w:type="gramStart"/>
      <w:r w:rsidRPr="002F7347">
        <w:rPr>
          <w:rFonts w:ascii="Arial" w:hAnsi="Arial" w:cs="Arial"/>
          <w:sz w:val="24"/>
          <w:szCs w:val="24"/>
        </w:rPr>
        <w:t>уборочной компании</w:t>
      </w:r>
      <w:proofErr w:type="gramEnd"/>
      <w:r w:rsidRPr="002F7347">
        <w:rPr>
          <w:rFonts w:ascii="Arial" w:hAnsi="Arial" w:cs="Arial"/>
          <w:sz w:val="24"/>
          <w:szCs w:val="24"/>
        </w:rPr>
        <w:t>) осуществляет  грузовые перевозки.</w:t>
      </w:r>
    </w:p>
    <w:p w:rsidR="009C114E" w:rsidRPr="002F7347" w:rsidRDefault="009C114E" w:rsidP="00A837B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1A0C" w:rsidRPr="002F7347" w:rsidRDefault="00C21A0C" w:rsidP="002F734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F7347">
        <w:rPr>
          <w:rFonts w:ascii="Arial" w:hAnsi="Arial" w:cs="Arial"/>
          <w:b/>
          <w:bCs/>
          <w:sz w:val="24"/>
          <w:szCs w:val="24"/>
        </w:rPr>
        <w:t>Анализ уровня безопасности дорожного движения.</w:t>
      </w:r>
    </w:p>
    <w:p w:rsidR="00C21A0C" w:rsidRPr="002F7347" w:rsidRDefault="00C21A0C" w:rsidP="002F73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F7347"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F6360A" w:rsidRPr="002F7347">
        <w:rPr>
          <w:sz w:val="24"/>
          <w:szCs w:val="24"/>
        </w:rPr>
        <w:t>й</w:t>
      </w:r>
      <w:r w:rsidRPr="002F7347">
        <w:rPr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2F7347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2F7347">
        <w:rPr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F6360A" w:rsidRPr="002F7347">
        <w:rPr>
          <w:sz w:val="24"/>
          <w:szCs w:val="24"/>
        </w:rPr>
        <w:t>й</w:t>
      </w:r>
      <w:r w:rsidRPr="002F7347">
        <w:rPr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7C542C" w:rsidRPr="002F7347" w:rsidRDefault="007C542C" w:rsidP="002F734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DB3ADD" w:rsidRPr="002F7347" w:rsidRDefault="00CE039B" w:rsidP="002F7347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2F7347">
        <w:rPr>
          <w:b/>
          <w:sz w:val="24"/>
          <w:szCs w:val="24"/>
        </w:rPr>
        <w:t>В</w:t>
      </w:r>
      <w:r w:rsidR="00883A1C" w:rsidRPr="002F7347">
        <w:rPr>
          <w:b/>
          <w:sz w:val="24"/>
          <w:szCs w:val="24"/>
        </w:rPr>
        <w:t>арианты развития транспортной инфраструктуры</w:t>
      </w:r>
    </w:p>
    <w:p w:rsidR="00883A1C" w:rsidRPr="002F7347" w:rsidRDefault="00883A1C" w:rsidP="002F734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DB3ADD" w:rsidRPr="002F7347" w:rsidRDefault="00DB3ADD" w:rsidP="002F734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color w:val="000000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DB3ADD" w:rsidRPr="002F7347" w:rsidRDefault="00DB3ADD" w:rsidP="002F734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eastAsiaTheme="minorEastAsia" w:hAnsi="Arial" w:cs="Arial"/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21A0C" w:rsidRPr="002F7347" w:rsidRDefault="00DB3ADD" w:rsidP="002F73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F7347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</w:t>
      </w:r>
      <w:r w:rsidR="007C542C" w:rsidRPr="002F7347"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="007C542C" w:rsidRPr="002F7347">
        <w:rPr>
          <w:sz w:val="24"/>
          <w:szCs w:val="24"/>
        </w:rPr>
        <w:t>ремонта</w:t>
      </w:r>
      <w:proofErr w:type="gramEnd"/>
      <w:r w:rsidR="007C542C" w:rsidRPr="002F7347">
        <w:rPr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01711" w:rsidRPr="002F7347" w:rsidRDefault="00D01711" w:rsidP="002F734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A500A" w:rsidRPr="002F7347" w:rsidRDefault="00B3199D" w:rsidP="002F734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Глава 2. ЦЕЛЬ И ЗАДАЧИ ПРОГРАММЫ, ЦЕЛЕВЫЕ ПОКАЗАТЕЛИ ПРОГРАММЫ, СРОКИ РЕАЛИЗАЦИИ</w:t>
      </w:r>
    </w:p>
    <w:p w:rsidR="00D267DE" w:rsidRPr="002F7347" w:rsidRDefault="00D267DE" w:rsidP="002F7347">
      <w:pPr>
        <w:pStyle w:val="a5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:rsidR="002B580C" w:rsidRPr="002F7347" w:rsidRDefault="002B580C" w:rsidP="002F7347">
      <w:pPr>
        <w:pStyle w:val="a5"/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2F7347">
        <w:rPr>
          <w:rFonts w:ascii="Arial" w:eastAsia="Arial" w:hAnsi="Arial" w:cs="Arial"/>
          <w:sz w:val="24"/>
          <w:szCs w:val="24"/>
        </w:rPr>
        <w:t>Основной целью Программы является</w:t>
      </w:r>
      <w:r w:rsidRPr="002F7347">
        <w:rPr>
          <w:rFonts w:ascii="Arial" w:hAnsi="Arial" w:cs="Arial"/>
          <w:sz w:val="24"/>
          <w:szCs w:val="24"/>
        </w:rPr>
        <w:t xml:space="preserve"> </w:t>
      </w:r>
      <w:r w:rsidR="00BC7682" w:rsidRPr="002F7347">
        <w:rPr>
          <w:rFonts w:ascii="Arial" w:hAnsi="Arial" w:cs="Arial"/>
          <w:sz w:val="24"/>
          <w:szCs w:val="24"/>
        </w:rPr>
        <w:t>развитие</w:t>
      </w:r>
      <w:r w:rsidRPr="002F7347">
        <w:rPr>
          <w:rFonts w:ascii="Arial" w:hAnsi="Arial" w:cs="Arial"/>
          <w:sz w:val="24"/>
          <w:szCs w:val="24"/>
        </w:rPr>
        <w:t xml:space="preserve"> современной и эффективной </w:t>
      </w:r>
      <w:r w:rsidRPr="002F7347">
        <w:rPr>
          <w:rFonts w:ascii="Arial" w:eastAsia="Times New Roman" w:hAnsi="Arial" w:cs="Arial"/>
          <w:sz w:val="24"/>
          <w:szCs w:val="24"/>
        </w:rPr>
        <w:t>транспортной инфраструктуры для обеспечения повышения качества жизни населения</w:t>
      </w:r>
      <w:r w:rsidR="00F17D6F" w:rsidRPr="002F7347">
        <w:rPr>
          <w:rFonts w:ascii="Arial" w:eastAsia="Times New Roman" w:hAnsi="Arial" w:cs="Arial"/>
          <w:sz w:val="24"/>
          <w:szCs w:val="24"/>
        </w:rPr>
        <w:t>.</w:t>
      </w:r>
    </w:p>
    <w:p w:rsidR="00BC7682" w:rsidRPr="002F7347" w:rsidRDefault="00BC7682" w:rsidP="002F7347">
      <w:pPr>
        <w:pStyle w:val="a5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Для достижения цели по развитию современной и эффективной транспортной инфраструктуры</w:t>
      </w:r>
      <w:r w:rsidR="00E655A8" w:rsidRPr="002F7347">
        <w:rPr>
          <w:rFonts w:ascii="Arial" w:hAnsi="Arial" w:cs="Arial"/>
          <w:sz w:val="24"/>
          <w:szCs w:val="24"/>
        </w:rPr>
        <w:t>, обеспечивающей ускорение товародвижения и снижение транспортных издержек в экономике,</w:t>
      </w:r>
      <w:r w:rsidR="00E655A8" w:rsidRPr="002F7347">
        <w:rPr>
          <w:rFonts w:ascii="Arial" w:eastAsia="Times New Roman" w:hAnsi="Arial" w:cs="Arial"/>
          <w:sz w:val="24"/>
          <w:szCs w:val="24"/>
        </w:rPr>
        <w:t xml:space="preserve"> </w:t>
      </w:r>
      <w:r w:rsidRPr="002F7347">
        <w:rPr>
          <w:rFonts w:ascii="Arial" w:hAnsi="Arial" w:cs="Arial"/>
          <w:sz w:val="24"/>
          <w:szCs w:val="24"/>
        </w:rPr>
        <w:t>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</w:t>
      </w:r>
      <w:r w:rsidR="00E655A8" w:rsidRPr="002F7347">
        <w:rPr>
          <w:rFonts w:ascii="Arial" w:hAnsi="Arial" w:cs="Arial"/>
          <w:sz w:val="24"/>
          <w:szCs w:val="24"/>
        </w:rPr>
        <w:t>.</w:t>
      </w:r>
    </w:p>
    <w:p w:rsidR="00E655A8" w:rsidRPr="002F7347" w:rsidRDefault="00E655A8" w:rsidP="002F7347">
      <w:pPr>
        <w:pStyle w:val="a5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</w:t>
      </w:r>
    </w:p>
    <w:p w:rsidR="00616352" w:rsidRPr="002F7347" w:rsidRDefault="00616352" w:rsidP="002F7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Целевые индикаторы и показатели Программы приведены в таблице</w:t>
      </w:r>
      <w:r w:rsidR="00567C3A" w:rsidRPr="002F7347">
        <w:rPr>
          <w:rFonts w:ascii="Arial" w:hAnsi="Arial" w:cs="Arial"/>
          <w:sz w:val="24"/>
          <w:szCs w:val="24"/>
        </w:rPr>
        <w:t xml:space="preserve"> 4</w:t>
      </w:r>
      <w:r w:rsidRPr="002F7347">
        <w:rPr>
          <w:rFonts w:ascii="Arial" w:hAnsi="Arial" w:cs="Arial"/>
          <w:sz w:val="24"/>
          <w:szCs w:val="24"/>
        </w:rPr>
        <w:t>.</w:t>
      </w:r>
    </w:p>
    <w:p w:rsidR="009C114E" w:rsidRPr="002F7347" w:rsidRDefault="009C114E" w:rsidP="002F7347">
      <w:pPr>
        <w:pStyle w:val="a5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C114E" w:rsidRPr="002F7347" w:rsidRDefault="009C114E" w:rsidP="002F7347">
      <w:pPr>
        <w:pStyle w:val="a5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03C0D" w:rsidRPr="002F7347" w:rsidRDefault="00C03C0D" w:rsidP="002F7347">
      <w:pPr>
        <w:pStyle w:val="a5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F7347">
        <w:rPr>
          <w:rFonts w:ascii="Arial" w:hAnsi="Arial" w:cs="Arial"/>
          <w:sz w:val="24"/>
          <w:szCs w:val="24"/>
        </w:rPr>
        <w:t>Целевые</w:t>
      </w:r>
      <w:r w:rsidR="00616352" w:rsidRPr="002F7347">
        <w:rPr>
          <w:rFonts w:ascii="Arial" w:hAnsi="Arial" w:cs="Arial"/>
          <w:sz w:val="24"/>
          <w:szCs w:val="24"/>
        </w:rPr>
        <w:t xml:space="preserve"> индикаторы и</w:t>
      </w:r>
      <w:r w:rsidRPr="002F7347">
        <w:rPr>
          <w:rFonts w:ascii="Arial" w:hAnsi="Arial" w:cs="Arial"/>
          <w:sz w:val="24"/>
          <w:szCs w:val="24"/>
        </w:rPr>
        <w:t xml:space="preserve"> показатели Программы</w:t>
      </w:r>
    </w:p>
    <w:p w:rsidR="00616352" w:rsidRPr="002F7347" w:rsidRDefault="00567C3A" w:rsidP="00616352">
      <w:pPr>
        <w:pStyle w:val="a5"/>
        <w:ind w:firstLine="360"/>
        <w:jc w:val="right"/>
        <w:rPr>
          <w:rFonts w:ascii="Courier New" w:hAnsi="Courier New" w:cs="Courier New"/>
        </w:rPr>
      </w:pPr>
      <w:r w:rsidRPr="002F7347">
        <w:rPr>
          <w:rFonts w:ascii="Courier New" w:hAnsi="Courier New" w:cs="Courier New"/>
        </w:rPr>
        <w:t xml:space="preserve">таблица </w:t>
      </w:r>
      <w:r w:rsidR="00B53209" w:rsidRPr="002F7347">
        <w:rPr>
          <w:rFonts w:ascii="Courier New" w:hAnsi="Courier New" w:cs="Courier New"/>
        </w:rPr>
        <w:t>3.</w:t>
      </w:r>
    </w:p>
    <w:tbl>
      <w:tblPr>
        <w:tblW w:w="9309" w:type="dxa"/>
        <w:tblInd w:w="250" w:type="dxa"/>
        <w:tblLayout w:type="fixed"/>
        <w:tblLook w:val="0000"/>
      </w:tblPr>
      <w:tblGrid>
        <w:gridCol w:w="2126"/>
        <w:gridCol w:w="2552"/>
        <w:gridCol w:w="709"/>
        <w:gridCol w:w="850"/>
        <w:gridCol w:w="709"/>
        <w:gridCol w:w="709"/>
        <w:gridCol w:w="850"/>
        <w:gridCol w:w="804"/>
      </w:tblGrid>
      <w:tr w:rsidR="00943AED" w:rsidRPr="00C03C0D" w:rsidTr="00D01711">
        <w:trPr>
          <w:trHeight w:val="31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Группа индикаторов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Наименование целевых индикаторов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5E570E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5E570E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7571EF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201</w:t>
            </w:r>
            <w:r w:rsidR="007571EF" w:rsidRPr="005E570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AED" w:rsidRPr="005E570E" w:rsidRDefault="00943AED" w:rsidP="007571EF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5E570E">
              <w:rPr>
                <w:rFonts w:ascii="Courier New" w:hAnsi="Courier New" w:cs="Courier New"/>
                <w:bCs/>
              </w:rPr>
              <w:t>2021-20</w:t>
            </w:r>
            <w:r w:rsidR="008C3401" w:rsidRPr="005E570E">
              <w:rPr>
                <w:rFonts w:ascii="Courier New" w:hAnsi="Courier New" w:cs="Courier New"/>
                <w:bCs/>
              </w:rPr>
              <w:t>2</w:t>
            </w:r>
            <w:r w:rsidR="007571EF" w:rsidRPr="005E570E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D5392A" w:rsidRPr="00C03C0D" w:rsidTr="00D01711">
        <w:trPr>
          <w:cantSplit/>
          <w:trHeight w:val="607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 xml:space="preserve">Критерии доступности для населения транспортных </w:t>
            </w:r>
            <w:r w:rsidRPr="005E570E">
              <w:rPr>
                <w:rFonts w:ascii="Courier New" w:hAnsi="Courier New" w:cs="Courier New"/>
              </w:rPr>
              <w:lastRenderedPageBreak/>
              <w:t>слуг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lastRenderedPageBreak/>
              <w:t>Система автомобильных улиц и дорог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92A" w:rsidRPr="005E570E" w:rsidRDefault="00D5392A" w:rsidP="00D01711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527" w:rsidRPr="005E570E" w:rsidRDefault="004E452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D5392A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711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</w:p>
          <w:p w:rsidR="00D5392A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711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</w:p>
          <w:p w:rsidR="00D5392A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711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</w:p>
          <w:p w:rsidR="00D5392A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92A" w:rsidRPr="005E570E" w:rsidRDefault="00D5392A" w:rsidP="007571EF">
            <w:pPr>
              <w:jc w:val="center"/>
              <w:rPr>
                <w:rFonts w:ascii="Courier New" w:hAnsi="Courier New" w:cs="Courier New"/>
              </w:rPr>
            </w:pPr>
          </w:p>
          <w:p w:rsidR="00D5392A" w:rsidRPr="005E570E" w:rsidRDefault="00D01711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</w:tr>
      <w:tr w:rsidR="00943AED" w:rsidRPr="00C03C0D" w:rsidTr="00D01711">
        <w:trPr>
          <w:cantSplit/>
          <w:trHeight w:val="57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 xml:space="preserve">Улучшенная структура </w:t>
            </w:r>
            <w:proofErr w:type="spellStart"/>
            <w:r w:rsidRPr="005E570E">
              <w:rPr>
                <w:rFonts w:ascii="Courier New" w:hAnsi="Courier New" w:cs="Courier New"/>
              </w:rPr>
              <w:t>уличн</w:t>
            </w:r>
            <w:proofErr w:type="gramStart"/>
            <w:r w:rsidRPr="005E570E">
              <w:rPr>
                <w:rFonts w:ascii="Courier New" w:hAnsi="Courier New" w:cs="Courier New"/>
              </w:rPr>
              <w:t>о</w:t>
            </w:r>
            <w:proofErr w:type="spellEnd"/>
            <w:r w:rsidRPr="005E570E">
              <w:rPr>
                <w:rFonts w:ascii="Courier New" w:hAnsi="Courier New" w:cs="Courier New"/>
              </w:rPr>
              <w:t>-</w:t>
            </w:r>
            <w:proofErr w:type="gramEnd"/>
            <w:r w:rsidRPr="005E570E">
              <w:rPr>
                <w:rFonts w:ascii="Courier New" w:hAnsi="Courier New" w:cs="Courier New"/>
              </w:rPr>
              <w:t xml:space="preserve"> 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AED" w:rsidRPr="005E570E" w:rsidRDefault="00D267DE" w:rsidP="00D01711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EF" w:rsidRPr="005E570E" w:rsidRDefault="007571EF" w:rsidP="007571EF">
            <w:pPr>
              <w:jc w:val="center"/>
              <w:rPr>
                <w:rFonts w:ascii="Courier New" w:hAnsi="Courier New" w:cs="Courier New"/>
              </w:rPr>
            </w:pPr>
          </w:p>
          <w:p w:rsidR="00943AED" w:rsidRPr="005E570E" w:rsidRDefault="00D267DE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EF" w:rsidRPr="005E570E" w:rsidRDefault="007571EF" w:rsidP="007571EF">
            <w:pPr>
              <w:jc w:val="center"/>
              <w:rPr>
                <w:rFonts w:ascii="Courier New" w:hAnsi="Courier New" w:cs="Courier New"/>
              </w:rPr>
            </w:pPr>
          </w:p>
          <w:p w:rsidR="00943AED" w:rsidRPr="005E570E" w:rsidRDefault="00D267DE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EF" w:rsidRPr="005E570E" w:rsidRDefault="007571EF" w:rsidP="007571EF">
            <w:pPr>
              <w:jc w:val="center"/>
              <w:rPr>
                <w:rFonts w:ascii="Courier New" w:hAnsi="Courier New" w:cs="Courier New"/>
              </w:rPr>
            </w:pPr>
          </w:p>
          <w:p w:rsidR="00943AED" w:rsidRPr="005E570E" w:rsidRDefault="00D267DE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EF" w:rsidRPr="005E570E" w:rsidRDefault="007571EF" w:rsidP="007571EF">
            <w:pPr>
              <w:jc w:val="center"/>
              <w:rPr>
                <w:rFonts w:ascii="Courier New" w:hAnsi="Courier New" w:cs="Courier New"/>
              </w:rPr>
            </w:pPr>
          </w:p>
          <w:p w:rsidR="00943AED" w:rsidRPr="005E570E" w:rsidRDefault="00D267DE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4000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EF" w:rsidRPr="005E570E" w:rsidRDefault="007571EF" w:rsidP="007571EF">
            <w:pPr>
              <w:jc w:val="center"/>
              <w:rPr>
                <w:rFonts w:ascii="Courier New" w:hAnsi="Courier New" w:cs="Courier New"/>
              </w:rPr>
            </w:pPr>
          </w:p>
          <w:p w:rsidR="00943AED" w:rsidRPr="005E570E" w:rsidRDefault="00D267DE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17000</w:t>
            </w:r>
          </w:p>
        </w:tc>
      </w:tr>
      <w:tr w:rsidR="00250817" w:rsidRPr="00C03C0D" w:rsidTr="00D01711">
        <w:trPr>
          <w:trHeight w:val="869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17" w:rsidRPr="005E570E" w:rsidRDefault="00A837B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Показатели спроса на </w:t>
            </w:r>
            <w:r w:rsidR="00250817" w:rsidRPr="005E570E">
              <w:rPr>
                <w:rFonts w:ascii="Courier New" w:hAnsi="Courier New" w:cs="Courier New"/>
              </w:rPr>
              <w:t xml:space="preserve">развитие </w:t>
            </w:r>
            <w:proofErr w:type="spellStart"/>
            <w:r w:rsidR="00250817" w:rsidRPr="005E570E">
              <w:rPr>
                <w:rFonts w:ascii="Courier New" w:hAnsi="Courier New" w:cs="Courier New"/>
              </w:rPr>
              <w:t>уличн</w:t>
            </w:r>
            <w:proofErr w:type="gramStart"/>
            <w:r w:rsidR="00250817" w:rsidRPr="005E570E">
              <w:rPr>
                <w:rFonts w:ascii="Courier New" w:hAnsi="Courier New" w:cs="Courier New"/>
              </w:rPr>
              <w:t>о</w:t>
            </w:r>
            <w:proofErr w:type="spellEnd"/>
            <w:r w:rsidR="00250817" w:rsidRPr="005E570E">
              <w:rPr>
                <w:rFonts w:ascii="Courier New" w:hAnsi="Courier New" w:cs="Courier New"/>
              </w:rPr>
              <w:t>-</w:t>
            </w:r>
            <w:proofErr w:type="gramEnd"/>
            <w:r w:rsidR="00250817" w:rsidRPr="005E570E">
              <w:rPr>
                <w:rFonts w:ascii="Courier New" w:hAnsi="Courier New" w:cs="Courier New"/>
              </w:rPr>
              <w:t xml:space="preserve"> дорожной сети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17" w:rsidRPr="005E570E" w:rsidRDefault="00250817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Общая протяженность улично-дорожной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817" w:rsidRPr="005E570E" w:rsidRDefault="00250817" w:rsidP="00D01711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</w:p>
          <w:p w:rsidR="00250817" w:rsidRPr="005E570E" w:rsidRDefault="00250817" w:rsidP="007571EF">
            <w:pPr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25,422</w:t>
            </w:r>
          </w:p>
        </w:tc>
      </w:tr>
      <w:tr w:rsidR="00D5392A" w:rsidRPr="00C03C0D" w:rsidTr="00D01711">
        <w:trPr>
          <w:trHeight w:val="585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 xml:space="preserve">Показатели степени охвата потребителей </w:t>
            </w:r>
            <w:proofErr w:type="spellStart"/>
            <w:r w:rsidRPr="005E570E">
              <w:rPr>
                <w:rFonts w:ascii="Courier New" w:hAnsi="Courier New" w:cs="Courier New"/>
              </w:rPr>
              <w:t>уличн</w:t>
            </w:r>
            <w:proofErr w:type="gramStart"/>
            <w:r w:rsidRPr="005E570E">
              <w:rPr>
                <w:rFonts w:ascii="Courier New" w:hAnsi="Courier New" w:cs="Courier New"/>
              </w:rPr>
              <w:t>о</w:t>
            </w:r>
            <w:proofErr w:type="spellEnd"/>
            <w:r w:rsidRPr="005E570E">
              <w:rPr>
                <w:rFonts w:ascii="Courier New" w:hAnsi="Courier New" w:cs="Courier New"/>
              </w:rPr>
              <w:t>-</w:t>
            </w:r>
            <w:proofErr w:type="gramEnd"/>
            <w:r w:rsidRPr="005E570E">
              <w:rPr>
                <w:rFonts w:ascii="Courier New" w:hAnsi="Courier New" w:cs="Courier New"/>
              </w:rPr>
              <w:t xml:space="preserve"> дорожной сети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 xml:space="preserve">Транспортная обеспеченность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92A" w:rsidRPr="005E570E" w:rsidRDefault="00D5392A" w:rsidP="00D01711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5392A" w:rsidRPr="00C03C0D" w:rsidTr="00D01711">
        <w:trPr>
          <w:trHeight w:val="551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D5392A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92A" w:rsidRPr="005E570E" w:rsidRDefault="00D5392A" w:rsidP="00D01711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EE5AF7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EE5AF7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92A" w:rsidRPr="005E570E" w:rsidRDefault="00EE5AF7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2A" w:rsidRPr="005E570E" w:rsidRDefault="00EE5AF7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2A" w:rsidRPr="005E570E" w:rsidRDefault="00D5392A" w:rsidP="007571EF">
            <w:pPr>
              <w:snapToGrid w:val="0"/>
              <w:jc w:val="center"/>
              <w:rPr>
                <w:rFonts w:ascii="Courier New" w:eastAsia="Times New Roman" w:hAnsi="Courier New" w:cs="Courier New"/>
              </w:rPr>
            </w:pPr>
            <w:r w:rsidRPr="005E570E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943AED" w:rsidRPr="00C03C0D" w:rsidTr="00D01711">
        <w:trPr>
          <w:trHeight w:val="859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A837B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Показатели надежности </w:t>
            </w:r>
            <w:proofErr w:type="spellStart"/>
            <w:r w:rsidR="00943AED" w:rsidRPr="005E570E">
              <w:rPr>
                <w:rFonts w:ascii="Courier New" w:hAnsi="Courier New" w:cs="Courier New"/>
              </w:rPr>
              <w:t>уличн</w:t>
            </w:r>
            <w:proofErr w:type="gramStart"/>
            <w:r w:rsidR="00943AED" w:rsidRPr="005E570E">
              <w:rPr>
                <w:rFonts w:ascii="Courier New" w:hAnsi="Courier New" w:cs="Courier New"/>
              </w:rPr>
              <w:t>о</w:t>
            </w:r>
            <w:proofErr w:type="spellEnd"/>
            <w:r w:rsidR="00943AED" w:rsidRPr="005E570E">
              <w:rPr>
                <w:rFonts w:ascii="Courier New" w:hAnsi="Courier New" w:cs="Courier New"/>
              </w:rPr>
              <w:t>-</w:t>
            </w:r>
            <w:proofErr w:type="gramEnd"/>
            <w:r w:rsidR="00943AED" w:rsidRPr="005E570E">
              <w:rPr>
                <w:rFonts w:ascii="Courier New" w:hAnsi="Courier New" w:cs="Courier New"/>
              </w:rPr>
              <w:t xml:space="preserve"> дорожной сети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4E4527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Объем реконструкции сетей (за год)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1179D9" w:rsidP="00D01711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943AED" w:rsidP="007571E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7A4E3A" w:rsidP="007571E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AED" w:rsidRPr="005E570E" w:rsidRDefault="007A4E3A" w:rsidP="007571E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AED" w:rsidRPr="005E570E" w:rsidRDefault="007A4E3A" w:rsidP="007571E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ED" w:rsidRPr="005E570E" w:rsidRDefault="00943AED" w:rsidP="007571E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5E570E">
              <w:rPr>
                <w:rFonts w:ascii="Courier New" w:hAnsi="Courier New" w:cs="Courier New"/>
              </w:rPr>
              <w:t>1</w:t>
            </w:r>
            <w:r w:rsidR="007A4E3A" w:rsidRPr="005E570E">
              <w:rPr>
                <w:rFonts w:ascii="Courier New" w:hAnsi="Courier New" w:cs="Courier New"/>
              </w:rPr>
              <w:t>8</w:t>
            </w:r>
          </w:p>
        </w:tc>
      </w:tr>
    </w:tbl>
    <w:p w:rsidR="00084882" w:rsidRPr="005E570E" w:rsidRDefault="00084882" w:rsidP="006163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580C" w:rsidRPr="005E570E" w:rsidRDefault="002B580C" w:rsidP="002B580C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 xml:space="preserve"> Сроки и этапы реализации программы.</w:t>
      </w:r>
    </w:p>
    <w:p w:rsidR="002B580C" w:rsidRPr="005E570E" w:rsidRDefault="002B580C" w:rsidP="001179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 xml:space="preserve">Срок действия программы </w:t>
      </w:r>
      <w:r w:rsidR="00F17D6F" w:rsidRPr="005E570E">
        <w:rPr>
          <w:sz w:val="24"/>
          <w:szCs w:val="24"/>
        </w:rPr>
        <w:t>с 201</w:t>
      </w:r>
      <w:r w:rsidR="00250817" w:rsidRPr="005E570E">
        <w:rPr>
          <w:sz w:val="24"/>
          <w:szCs w:val="24"/>
        </w:rPr>
        <w:t>8</w:t>
      </w:r>
      <w:r w:rsidRPr="005E570E">
        <w:rPr>
          <w:sz w:val="24"/>
          <w:szCs w:val="24"/>
        </w:rPr>
        <w:t xml:space="preserve">  </w:t>
      </w:r>
      <w:r w:rsidR="008C3401" w:rsidRPr="005E570E">
        <w:rPr>
          <w:sz w:val="24"/>
          <w:szCs w:val="24"/>
        </w:rPr>
        <w:t>до 202</w:t>
      </w:r>
      <w:r w:rsidR="00250817" w:rsidRPr="005E570E">
        <w:rPr>
          <w:sz w:val="24"/>
          <w:szCs w:val="24"/>
        </w:rPr>
        <w:t>8</w:t>
      </w:r>
      <w:r w:rsidR="008C3401" w:rsidRPr="005E570E">
        <w:rPr>
          <w:sz w:val="24"/>
          <w:szCs w:val="24"/>
        </w:rPr>
        <w:t xml:space="preserve">  год</w:t>
      </w:r>
      <w:r w:rsidRPr="005E570E">
        <w:rPr>
          <w:sz w:val="24"/>
          <w:szCs w:val="24"/>
        </w:rPr>
        <w:t>. Реализация программы будет осуществляться весь период.</w:t>
      </w:r>
    </w:p>
    <w:p w:rsidR="00616352" w:rsidRPr="005E570E" w:rsidRDefault="00616352" w:rsidP="008F31CD">
      <w:pPr>
        <w:pStyle w:val="ConsPlusNormal"/>
        <w:widowControl/>
        <w:ind w:firstLine="0"/>
        <w:rPr>
          <w:sz w:val="24"/>
          <w:szCs w:val="24"/>
        </w:rPr>
      </w:pPr>
    </w:p>
    <w:p w:rsidR="00616352" w:rsidRPr="005E570E" w:rsidRDefault="00616352" w:rsidP="008941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Глава 3. МЕРОПРИЯТИЯ И МЕХАНИЗМ РЕАЛИЗАЦИИ ПРОГРАММЫ</w:t>
      </w:r>
    </w:p>
    <w:p w:rsidR="002B580C" w:rsidRPr="005E570E" w:rsidRDefault="002B580C" w:rsidP="002B580C">
      <w:pPr>
        <w:pStyle w:val="ConsPlusNormal"/>
        <w:widowControl/>
        <w:ind w:firstLine="540"/>
        <w:rPr>
          <w:sz w:val="24"/>
          <w:szCs w:val="24"/>
        </w:rPr>
      </w:pPr>
    </w:p>
    <w:p w:rsidR="00894165" w:rsidRPr="005E570E" w:rsidRDefault="00894165" w:rsidP="008F31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385F7E" w:rsidRPr="005E570E" w:rsidRDefault="00385F7E" w:rsidP="008F31CD">
      <w:pPr>
        <w:pStyle w:val="Default"/>
        <w:ind w:firstLine="567"/>
        <w:jc w:val="both"/>
        <w:rPr>
          <w:rFonts w:ascii="Arial" w:hAnsi="Arial" w:cs="Arial"/>
        </w:rPr>
      </w:pPr>
      <w:r w:rsidRPr="005E570E">
        <w:rPr>
          <w:rFonts w:ascii="Arial" w:hAnsi="Arial" w:cs="Arial"/>
        </w:rPr>
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</w:r>
    </w:p>
    <w:p w:rsidR="001D6170" w:rsidRPr="005E570E" w:rsidRDefault="001D6170" w:rsidP="008F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570E">
        <w:rPr>
          <w:rFonts w:ascii="Arial" w:hAnsi="Arial" w:cs="Arial"/>
          <w:color w:val="000000"/>
          <w:sz w:val="24"/>
          <w:szCs w:val="24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D6170" w:rsidRPr="005E570E" w:rsidRDefault="001D6170" w:rsidP="008F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570E">
        <w:rPr>
          <w:rFonts w:ascii="Arial" w:hAnsi="Arial" w:cs="Arial"/>
          <w:color w:val="000000"/>
          <w:sz w:val="24"/>
          <w:szCs w:val="24"/>
        </w:rPr>
        <w:t xml:space="preserve">2. Мероприятия по ремонту автомобильных дорог общего пользования местного значения и искусственных сооружений на них. </w:t>
      </w:r>
    </w:p>
    <w:p w:rsidR="00385F7E" w:rsidRPr="005E570E" w:rsidRDefault="001D6170" w:rsidP="008F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570E">
        <w:rPr>
          <w:rFonts w:ascii="Arial" w:hAnsi="Arial" w:cs="Arial"/>
          <w:color w:val="000000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8A1427" w:rsidRPr="005E570E" w:rsidRDefault="008A1427" w:rsidP="0092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570E">
        <w:rPr>
          <w:rFonts w:ascii="Arial" w:hAnsi="Arial" w:cs="Arial"/>
          <w:color w:val="000000"/>
          <w:sz w:val="24"/>
          <w:szCs w:val="24"/>
        </w:rPr>
        <w:t xml:space="preserve">3. </w:t>
      </w:r>
      <w:r w:rsidR="0092652D" w:rsidRPr="005E570E">
        <w:rPr>
          <w:rFonts w:ascii="Arial" w:hAnsi="Arial" w:cs="Arial"/>
          <w:sz w:val="24"/>
          <w:szCs w:val="24"/>
        </w:rPr>
        <w:t>О</w:t>
      </w:r>
      <w:r w:rsidRPr="005E570E">
        <w:rPr>
          <w:rFonts w:ascii="Arial" w:hAnsi="Arial" w:cs="Arial"/>
          <w:sz w:val="24"/>
          <w:szCs w:val="24"/>
        </w:rPr>
        <w:t>свещение участков автомобильных дорог</w:t>
      </w:r>
    </w:p>
    <w:p w:rsidR="00726CAE" w:rsidRPr="005E570E" w:rsidRDefault="008A1427" w:rsidP="0092652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E570E">
        <w:rPr>
          <w:color w:val="000000"/>
          <w:sz w:val="24"/>
          <w:szCs w:val="24"/>
        </w:rPr>
        <w:t xml:space="preserve">Реализация мероприятий позволит обеспечить </w:t>
      </w:r>
      <w:r w:rsidRPr="005E570E">
        <w:rPr>
          <w:sz w:val="24"/>
          <w:szCs w:val="24"/>
        </w:rPr>
        <w:t>повышения безопасности дорожного движения на территории</w:t>
      </w:r>
      <w:r w:rsidR="006E6528" w:rsidRPr="005E570E">
        <w:rPr>
          <w:sz w:val="24"/>
          <w:szCs w:val="24"/>
        </w:rPr>
        <w:t>.</w:t>
      </w:r>
    </w:p>
    <w:p w:rsidR="007646D2" w:rsidRPr="005E570E" w:rsidRDefault="007646D2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lastRenderedPageBreak/>
        <w:t>Управление реализацией Программы осуществляет  – Администрация  С</w:t>
      </w:r>
      <w:r w:rsidR="00250817" w:rsidRPr="005E570E">
        <w:rPr>
          <w:sz w:val="24"/>
          <w:szCs w:val="24"/>
        </w:rPr>
        <w:t>таро-Акульшетского</w:t>
      </w:r>
      <w:r w:rsidRPr="005E570E">
        <w:rPr>
          <w:sz w:val="24"/>
          <w:szCs w:val="24"/>
        </w:rPr>
        <w:t xml:space="preserve"> муниципального образования.</w:t>
      </w:r>
    </w:p>
    <w:p w:rsidR="007646D2" w:rsidRPr="005E570E" w:rsidRDefault="003D3F1C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 xml:space="preserve">Администрация  </w:t>
      </w:r>
      <w:r w:rsidR="00250817" w:rsidRPr="005E570E">
        <w:rPr>
          <w:sz w:val="24"/>
          <w:szCs w:val="24"/>
        </w:rPr>
        <w:t>Старо-Акульшетского</w:t>
      </w:r>
      <w:r w:rsidRPr="005E570E">
        <w:rPr>
          <w:sz w:val="24"/>
          <w:szCs w:val="24"/>
        </w:rPr>
        <w:t xml:space="preserve"> муниципального образования</w:t>
      </w:r>
      <w:r w:rsidR="007646D2" w:rsidRPr="005E570E">
        <w:rPr>
          <w:sz w:val="24"/>
          <w:szCs w:val="24"/>
        </w:rPr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646D2" w:rsidRPr="005E570E" w:rsidRDefault="003D3F1C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 xml:space="preserve">Администрация  </w:t>
      </w:r>
      <w:r w:rsidR="00250817" w:rsidRPr="005E570E">
        <w:rPr>
          <w:sz w:val="24"/>
          <w:szCs w:val="24"/>
        </w:rPr>
        <w:t>Старо-Акульшетского</w:t>
      </w:r>
      <w:r w:rsidRPr="005E570E">
        <w:rPr>
          <w:sz w:val="24"/>
          <w:szCs w:val="24"/>
        </w:rPr>
        <w:t xml:space="preserve"> муниципального образования</w:t>
      </w:r>
      <w:r w:rsidR="00A63891" w:rsidRPr="005E570E">
        <w:rPr>
          <w:sz w:val="24"/>
          <w:szCs w:val="24"/>
        </w:rPr>
        <w:t xml:space="preserve"> выполняе</w:t>
      </w:r>
      <w:r w:rsidR="007646D2" w:rsidRPr="005E570E">
        <w:rPr>
          <w:sz w:val="24"/>
          <w:szCs w:val="24"/>
        </w:rPr>
        <w:t>тся следующие основные задачи:</w:t>
      </w:r>
    </w:p>
    <w:p w:rsidR="007646D2" w:rsidRPr="005E570E" w:rsidRDefault="007646D2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7646D2" w:rsidRPr="005E570E" w:rsidRDefault="007646D2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7646D2" w:rsidRPr="005E570E" w:rsidRDefault="007646D2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бюджетов и уточнения возможных объемов финансирования из других источников;</w:t>
      </w:r>
    </w:p>
    <w:p w:rsidR="007646D2" w:rsidRPr="005E570E" w:rsidRDefault="007646D2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646D2" w:rsidRPr="005E570E" w:rsidRDefault="003D3F1C" w:rsidP="007646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 xml:space="preserve">Администрация  </w:t>
      </w:r>
      <w:r w:rsidR="00250817" w:rsidRPr="005E570E">
        <w:rPr>
          <w:sz w:val="24"/>
          <w:szCs w:val="24"/>
        </w:rPr>
        <w:t>Старо-Акульшетского</w:t>
      </w:r>
      <w:r w:rsidRPr="005E570E">
        <w:rPr>
          <w:sz w:val="24"/>
          <w:szCs w:val="24"/>
        </w:rPr>
        <w:t xml:space="preserve"> муниципального образования </w:t>
      </w:r>
      <w:r w:rsidR="007646D2" w:rsidRPr="005E570E">
        <w:rPr>
          <w:sz w:val="24"/>
          <w:szCs w:val="24"/>
        </w:rPr>
        <w:t>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DC1C71" w:rsidRPr="005E570E" w:rsidRDefault="007646D2" w:rsidP="006A4E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5E570E">
        <w:rPr>
          <w:sz w:val="24"/>
          <w:szCs w:val="24"/>
        </w:rPr>
        <w:t>Контроль за</w:t>
      </w:r>
      <w:proofErr w:type="gramEnd"/>
      <w:r w:rsidRPr="005E570E">
        <w:rPr>
          <w:sz w:val="24"/>
          <w:szCs w:val="24"/>
        </w:rPr>
        <w:t xml:space="preserve"> реализацией Программы осуществляется Администрацией </w:t>
      </w:r>
      <w:r w:rsidR="00250817" w:rsidRPr="005E570E">
        <w:rPr>
          <w:sz w:val="24"/>
          <w:szCs w:val="24"/>
        </w:rPr>
        <w:t>Старо-Акульшетского</w:t>
      </w:r>
      <w:r w:rsidRPr="005E570E">
        <w:rPr>
          <w:sz w:val="24"/>
          <w:szCs w:val="24"/>
        </w:rPr>
        <w:t xml:space="preserve"> муниципального образования.</w:t>
      </w:r>
    </w:p>
    <w:p w:rsidR="006A4ECD" w:rsidRPr="005E570E" w:rsidRDefault="006A4ECD" w:rsidP="00A6389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63891" w:rsidRPr="005E570E" w:rsidRDefault="00A63891" w:rsidP="00A6389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Глава 4. АНАЛИЗ РИСКОВ РЕАЛИЗАЦИИ ПРОГРАММЫ И ОПИСАНИЕ МЕР УПРАВЛЕНИЯ РИСКАМИ РЕАЛИЗАЦИИ ПРОГРАММЫ</w:t>
      </w:r>
    </w:p>
    <w:p w:rsidR="00A63891" w:rsidRPr="005E570E" w:rsidRDefault="00A63891" w:rsidP="00A6389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179D9" w:rsidRPr="005E570E" w:rsidRDefault="001179D9" w:rsidP="001179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1179D9" w:rsidRPr="005E570E" w:rsidRDefault="001179D9" w:rsidP="001179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1179D9" w:rsidRPr="005E570E" w:rsidRDefault="001179D9" w:rsidP="001179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E570E">
        <w:rPr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5E570E">
        <w:rPr>
          <w:sz w:val="24"/>
          <w:szCs w:val="24"/>
        </w:rPr>
        <w:t>содержания</w:t>
      </w:r>
      <w:proofErr w:type="gramEnd"/>
      <w:r w:rsidRPr="005E570E">
        <w:rPr>
          <w:sz w:val="24"/>
          <w:szCs w:val="24"/>
        </w:rPr>
        <w:t xml:space="preserve"> автомобильных дорог сельского поселения;</w:t>
      </w:r>
    </w:p>
    <w:p w:rsidR="001179D9" w:rsidRPr="005E570E" w:rsidRDefault="001179D9" w:rsidP="001179D9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5E570E">
        <w:rPr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пользования, находящихся в границах населенных пунктов и достичь запланированных в Программе величин показателей.</w:t>
      </w:r>
      <w:proofErr w:type="gramEnd"/>
    </w:p>
    <w:p w:rsidR="00A63891" w:rsidRPr="005E570E" w:rsidRDefault="00A63891" w:rsidP="008F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70E">
        <w:rPr>
          <w:rFonts w:ascii="Arial" w:eastAsia="Times New Roman" w:hAnsi="Arial" w:cs="Arial"/>
          <w:sz w:val="24"/>
          <w:szCs w:val="24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86035A" w:rsidRPr="005E570E" w:rsidRDefault="0086035A" w:rsidP="008F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035A" w:rsidRPr="005E570E" w:rsidRDefault="0086035A" w:rsidP="00A837B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Глава 5. РЕСУРСНОЕ ОБЕСПЕЧЕНИЕ ПРОГРАММЫ</w:t>
      </w:r>
    </w:p>
    <w:p w:rsidR="00A55052" w:rsidRPr="005E570E" w:rsidRDefault="00BF4432" w:rsidP="00A55052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lastRenderedPageBreak/>
        <w:t>К полномочиям органов местного самоуправления  в соответствии с п. 11 ст. 13 Федерального закона №</w:t>
      </w:r>
      <w:r w:rsidR="009C114E" w:rsidRPr="005E570E">
        <w:rPr>
          <w:rFonts w:ascii="Arial" w:hAnsi="Arial" w:cs="Arial"/>
          <w:sz w:val="24"/>
          <w:szCs w:val="24"/>
        </w:rPr>
        <w:t xml:space="preserve"> </w:t>
      </w:r>
      <w:r w:rsidRPr="005E570E">
        <w:rPr>
          <w:rFonts w:ascii="Arial" w:hAnsi="Arial" w:cs="Arial"/>
          <w:sz w:val="24"/>
          <w:szCs w:val="24"/>
        </w:rPr>
        <w:t xml:space="preserve">257-ФЗ  относится утверждение нормативов финансовых затрат на капитальный ремонт, ремонт, содержание автомобильных дорог местного значения и </w:t>
      </w:r>
      <w:bookmarkStart w:id="0" w:name="l174"/>
      <w:bookmarkEnd w:id="0"/>
      <w:r w:rsidRPr="005E570E">
        <w:rPr>
          <w:rFonts w:ascii="Arial" w:hAnsi="Arial" w:cs="Arial"/>
          <w:sz w:val="24"/>
          <w:szCs w:val="24"/>
        </w:rPr>
        <w:t>правил расчета размера ассигнований местного бюджета на указанные цели.</w:t>
      </w:r>
    </w:p>
    <w:p w:rsidR="00A55052" w:rsidRPr="005E570E" w:rsidRDefault="00BF4432" w:rsidP="00A55052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 xml:space="preserve">Решениями Думы </w:t>
      </w:r>
      <w:r w:rsidR="00250817" w:rsidRPr="005E570E">
        <w:rPr>
          <w:rFonts w:ascii="Arial" w:hAnsi="Arial" w:cs="Arial"/>
          <w:sz w:val="24"/>
          <w:szCs w:val="24"/>
        </w:rPr>
        <w:t>Старо-Акульшетского</w:t>
      </w:r>
      <w:r w:rsidRPr="005E570E">
        <w:rPr>
          <w:rFonts w:ascii="Arial" w:hAnsi="Arial" w:cs="Arial"/>
          <w:sz w:val="24"/>
          <w:szCs w:val="24"/>
        </w:rPr>
        <w:t xml:space="preserve"> муниципального образования с </w:t>
      </w:r>
      <w:r w:rsidR="00250817" w:rsidRPr="005E570E">
        <w:rPr>
          <w:rFonts w:ascii="Arial" w:hAnsi="Arial" w:cs="Arial"/>
          <w:sz w:val="24"/>
          <w:szCs w:val="24"/>
        </w:rPr>
        <w:t>ноября</w:t>
      </w:r>
      <w:r w:rsidRPr="005E570E">
        <w:rPr>
          <w:rFonts w:ascii="Arial" w:hAnsi="Arial" w:cs="Arial"/>
          <w:sz w:val="24"/>
          <w:szCs w:val="24"/>
        </w:rPr>
        <w:t xml:space="preserve"> 201</w:t>
      </w:r>
      <w:r w:rsidR="00250817" w:rsidRPr="005E570E">
        <w:rPr>
          <w:rFonts w:ascii="Arial" w:hAnsi="Arial" w:cs="Arial"/>
          <w:sz w:val="24"/>
          <w:szCs w:val="24"/>
        </w:rPr>
        <w:t>3</w:t>
      </w:r>
      <w:r w:rsidRPr="005E570E">
        <w:rPr>
          <w:rFonts w:ascii="Arial" w:hAnsi="Arial" w:cs="Arial"/>
          <w:sz w:val="24"/>
          <w:szCs w:val="24"/>
        </w:rPr>
        <w:t xml:space="preserve"> года в поселении создан муниципальный дорожный фонд  и определен порядок формирования и использования бюджетных ассигнований муниципального дорожного фонда.</w:t>
      </w:r>
    </w:p>
    <w:p w:rsidR="00A55052" w:rsidRPr="005E570E" w:rsidRDefault="00BF4432" w:rsidP="00A55052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Муниципальный дорожный фонд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 муниципального образования.</w:t>
      </w:r>
    </w:p>
    <w:p w:rsidR="00BF4432" w:rsidRPr="005E570E" w:rsidRDefault="00BF4432" w:rsidP="00A55052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 xml:space="preserve">Главными источниками формирования дорожного фонда поселения являются акцизы на автомобильный бензин, прямогонный бензин, дизельное топливо, моторные масла (далее - акцизы), подлежащие зачислению в бюджет поселения, собственные средства </w:t>
      </w:r>
      <w:r w:rsidR="009C114E" w:rsidRPr="005E570E">
        <w:rPr>
          <w:rFonts w:ascii="Arial" w:hAnsi="Arial" w:cs="Arial"/>
          <w:sz w:val="24"/>
          <w:szCs w:val="24"/>
        </w:rPr>
        <w:t>Старо-Акульшетского</w:t>
      </w:r>
      <w:r w:rsidRPr="005E570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6035A" w:rsidRPr="005E570E" w:rsidRDefault="0086035A" w:rsidP="00CF1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Общий объем финансирования н</w:t>
      </w:r>
      <w:r w:rsidR="008C3401" w:rsidRPr="005E570E">
        <w:rPr>
          <w:rFonts w:ascii="Arial" w:hAnsi="Arial" w:cs="Arial"/>
          <w:sz w:val="24"/>
          <w:szCs w:val="24"/>
        </w:rPr>
        <w:t>а 201</w:t>
      </w:r>
      <w:r w:rsidR="00250817" w:rsidRPr="005E570E">
        <w:rPr>
          <w:rFonts w:ascii="Arial" w:hAnsi="Arial" w:cs="Arial"/>
          <w:sz w:val="24"/>
          <w:szCs w:val="24"/>
        </w:rPr>
        <w:t>8</w:t>
      </w:r>
      <w:r w:rsidR="008C3401" w:rsidRPr="005E570E">
        <w:rPr>
          <w:rFonts w:ascii="Arial" w:hAnsi="Arial" w:cs="Arial"/>
          <w:sz w:val="24"/>
          <w:szCs w:val="24"/>
        </w:rPr>
        <w:t>-202</w:t>
      </w:r>
      <w:r w:rsidR="00250817" w:rsidRPr="005E570E">
        <w:rPr>
          <w:rFonts w:ascii="Arial" w:hAnsi="Arial" w:cs="Arial"/>
          <w:sz w:val="24"/>
          <w:szCs w:val="24"/>
        </w:rPr>
        <w:t>8</w:t>
      </w:r>
      <w:r w:rsidR="00F57FB8" w:rsidRPr="005E570E">
        <w:rPr>
          <w:rFonts w:ascii="Arial" w:hAnsi="Arial" w:cs="Arial"/>
          <w:sz w:val="24"/>
          <w:szCs w:val="24"/>
        </w:rPr>
        <w:t xml:space="preserve"> годы составляет –</w:t>
      </w:r>
      <w:r w:rsidR="008C3401" w:rsidRPr="005E570E">
        <w:rPr>
          <w:rFonts w:ascii="Arial" w:hAnsi="Arial" w:cs="Arial"/>
          <w:sz w:val="24"/>
          <w:szCs w:val="24"/>
        </w:rPr>
        <w:t xml:space="preserve"> </w:t>
      </w:r>
      <w:r w:rsidR="007A4E3A" w:rsidRPr="005E570E">
        <w:rPr>
          <w:rFonts w:ascii="Arial" w:hAnsi="Arial" w:cs="Arial"/>
          <w:sz w:val="24"/>
          <w:szCs w:val="24"/>
        </w:rPr>
        <w:t>21400</w:t>
      </w:r>
      <w:r w:rsidR="008C3401" w:rsidRPr="005E570E">
        <w:rPr>
          <w:rFonts w:ascii="Arial" w:hAnsi="Arial" w:cs="Arial"/>
          <w:sz w:val="24"/>
          <w:szCs w:val="24"/>
        </w:rPr>
        <w:t xml:space="preserve"> </w:t>
      </w:r>
      <w:r w:rsidRPr="005E570E">
        <w:rPr>
          <w:rFonts w:ascii="Arial" w:hAnsi="Arial" w:cs="Arial"/>
          <w:sz w:val="24"/>
          <w:szCs w:val="24"/>
        </w:rPr>
        <w:t>тыс</w:t>
      </w:r>
      <w:proofErr w:type="gramStart"/>
      <w:r w:rsidRPr="005E570E">
        <w:rPr>
          <w:rFonts w:ascii="Arial" w:hAnsi="Arial" w:cs="Arial"/>
          <w:sz w:val="24"/>
          <w:szCs w:val="24"/>
        </w:rPr>
        <w:t>.р</w:t>
      </w:r>
      <w:proofErr w:type="gramEnd"/>
      <w:r w:rsidRPr="005E570E">
        <w:rPr>
          <w:rFonts w:ascii="Arial" w:hAnsi="Arial" w:cs="Arial"/>
          <w:sz w:val="24"/>
          <w:szCs w:val="24"/>
        </w:rPr>
        <w:t>ублей, который представлен по источникам финансирования в приложении № 1 к Программе.</w:t>
      </w:r>
    </w:p>
    <w:p w:rsidR="0086035A" w:rsidRPr="005E570E" w:rsidRDefault="0086035A" w:rsidP="00860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2F3C" w:rsidRPr="005E570E" w:rsidRDefault="00BD2F3C" w:rsidP="00BD2F3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Глава 6. ОЖИДАЕМЫЕ КОНЕЧНЫЕ РЕЗУЛЬТАТЫ</w:t>
      </w:r>
    </w:p>
    <w:p w:rsidR="00BD2F3C" w:rsidRPr="005E570E" w:rsidRDefault="00A837B7" w:rsidP="00A837B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РЕАЛИЗАЦИИ </w:t>
      </w:r>
      <w:r w:rsidR="00BD2F3C" w:rsidRPr="005E570E">
        <w:rPr>
          <w:rFonts w:ascii="Arial" w:hAnsi="Arial" w:cs="Arial"/>
          <w:sz w:val="24"/>
          <w:szCs w:val="24"/>
        </w:rPr>
        <w:t>ПРОГРАММЫ</w:t>
      </w:r>
    </w:p>
    <w:p w:rsidR="00C64451" w:rsidRPr="005E570E" w:rsidRDefault="00BD2F3C" w:rsidP="00A550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70E">
        <w:rPr>
          <w:rFonts w:ascii="Arial" w:hAnsi="Arial" w:cs="Arial"/>
          <w:sz w:val="24"/>
          <w:szCs w:val="24"/>
        </w:rPr>
        <w:t>В результате реализации Программы ожидается</w:t>
      </w:r>
      <w:r w:rsidR="00C64451" w:rsidRPr="005E570E">
        <w:rPr>
          <w:rFonts w:ascii="Arial" w:hAnsi="Arial" w:cs="Arial"/>
          <w:sz w:val="24"/>
          <w:szCs w:val="24"/>
        </w:rPr>
        <w:t xml:space="preserve"> развитие современной и эффективной </w:t>
      </w:r>
      <w:r w:rsidR="00C64451" w:rsidRPr="005E570E">
        <w:rPr>
          <w:rFonts w:ascii="Arial" w:eastAsia="Times New Roman" w:hAnsi="Arial" w:cs="Arial"/>
          <w:sz w:val="24"/>
          <w:szCs w:val="24"/>
        </w:rPr>
        <w:t>транспортной инфраструктуры для обеспечения повышения качества жизни населения</w:t>
      </w:r>
    </w:p>
    <w:p w:rsidR="0092652D" w:rsidRPr="005E570E" w:rsidRDefault="0092652D" w:rsidP="00A5505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1E4CD2" w:rsidRPr="005E570E" w:rsidRDefault="001E4CD2" w:rsidP="00A550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70E">
        <w:rPr>
          <w:rFonts w:ascii="Arial" w:eastAsia="Times New Roman" w:hAnsi="Arial" w:cs="Arial"/>
          <w:sz w:val="24"/>
          <w:szCs w:val="24"/>
        </w:rPr>
        <w:t>- модернизация и обновление транспортной инфраструктуры поселения;</w:t>
      </w:r>
    </w:p>
    <w:p w:rsidR="001E4CD2" w:rsidRPr="005E570E" w:rsidRDefault="001E4CD2" w:rsidP="00A550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70E">
        <w:rPr>
          <w:rFonts w:ascii="Arial" w:eastAsia="Times New Roman" w:hAnsi="Arial" w:cs="Arial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64451" w:rsidRPr="005E570E" w:rsidRDefault="001E4CD2" w:rsidP="00A550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70E">
        <w:rPr>
          <w:rFonts w:ascii="Arial" w:eastAsia="Times New Roman" w:hAnsi="Arial" w:cs="Arial"/>
          <w:sz w:val="24"/>
          <w:szCs w:val="24"/>
        </w:rPr>
        <w:t>- повышение комфортности и безопасности жизнедеятельности населения.</w:t>
      </w:r>
    </w:p>
    <w:p w:rsidR="0092652D" w:rsidRPr="005E570E" w:rsidRDefault="0092652D" w:rsidP="00A5505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E570E">
        <w:rPr>
          <w:sz w:val="24"/>
          <w:szCs w:val="24"/>
        </w:rPr>
        <w:t>Это позволит решить следующие задачи Программы:</w:t>
      </w:r>
    </w:p>
    <w:p w:rsidR="005636FA" w:rsidRPr="005E570E" w:rsidRDefault="005636FA" w:rsidP="00A55052">
      <w:pPr>
        <w:pStyle w:val="Default"/>
        <w:ind w:firstLine="709"/>
        <w:jc w:val="both"/>
        <w:rPr>
          <w:rFonts w:ascii="Arial" w:hAnsi="Arial" w:cs="Arial"/>
        </w:rPr>
      </w:pPr>
      <w:r w:rsidRPr="005E570E">
        <w:rPr>
          <w:rFonts w:ascii="Arial" w:hAnsi="Arial" w:cs="Arial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5636FA" w:rsidRPr="005E570E" w:rsidRDefault="005636FA" w:rsidP="00A55052">
      <w:pPr>
        <w:pStyle w:val="Default"/>
        <w:ind w:firstLine="709"/>
        <w:jc w:val="both"/>
        <w:rPr>
          <w:rFonts w:ascii="Arial" w:hAnsi="Arial" w:cs="Arial"/>
        </w:rPr>
      </w:pPr>
      <w:r w:rsidRPr="005E570E">
        <w:rPr>
          <w:rFonts w:ascii="Arial" w:hAnsi="Arial" w:cs="Arial"/>
        </w:rPr>
        <w:t xml:space="preserve">2. Повышение надежности и безопасности движения по автомобильным дорогам местного значения. </w:t>
      </w:r>
    </w:p>
    <w:p w:rsidR="00EF112F" w:rsidRDefault="005636FA" w:rsidP="00A55052">
      <w:pPr>
        <w:pStyle w:val="Default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  <w:sectPr w:rsidR="00EF112F" w:rsidSect="000C0B1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E570E">
        <w:rPr>
          <w:rFonts w:ascii="Arial" w:hAnsi="Arial" w:cs="Arial"/>
        </w:rPr>
        <w:t>3. Обеспечение устойчивого функционирован</w:t>
      </w:r>
      <w:r w:rsidR="005E570E">
        <w:rPr>
          <w:rFonts w:ascii="Arial" w:hAnsi="Arial" w:cs="Arial"/>
        </w:rPr>
        <w:t xml:space="preserve">ия автомобильных дорог </w:t>
      </w:r>
      <w:proofErr w:type="spellStart"/>
      <w:r w:rsidR="005E570E">
        <w:rPr>
          <w:rFonts w:ascii="Arial" w:hAnsi="Arial" w:cs="Arial"/>
        </w:rPr>
        <w:t>местного</w:t>
      </w:r>
      <w:r w:rsidRPr="005E570E">
        <w:rPr>
          <w:rFonts w:ascii="Arial" w:hAnsi="Arial" w:cs="Arial"/>
        </w:rPr>
        <w:t>значения</w:t>
      </w:r>
      <w:proofErr w:type="spellEnd"/>
      <w:r w:rsidR="008F31CD" w:rsidRPr="005E570E">
        <w:rPr>
          <w:rFonts w:ascii="Arial" w:hAnsi="Arial" w:cs="Arial"/>
        </w:rPr>
        <w:t>.</w:t>
      </w:r>
    </w:p>
    <w:p w:rsidR="00EF112F" w:rsidRDefault="00EF112F" w:rsidP="00EF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12F" w:rsidRPr="00A837B7" w:rsidRDefault="00EF112F" w:rsidP="00EF112F">
      <w:pPr>
        <w:spacing w:after="0" w:line="240" w:lineRule="auto"/>
        <w:ind w:left="5579"/>
        <w:jc w:val="right"/>
        <w:rPr>
          <w:rFonts w:ascii="Courier New" w:hAnsi="Courier New" w:cs="Courier New"/>
        </w:rPr>
      </w:pPr>
      <w:r w:rsidRPr="00A837B7">
        <w:rPr>
          <w:rFonts w:ascii="Courier New" w:hAnsi="Courier New" w:cs="Courier New"/>
        </w:rPr>
        <w:t>Приложение № 1</w:t>
      </w:r>
    </w:p>
    <w:p w:rsidR="00F57FB8" w:rsidRPr="00A837B7" w:rsidRDefault="00F57FB8" w:rsidP="00F57FB8">
      <w:pPr>
        <w:spacing w:after="0" w:line="240" w:lineRule="auto"/>
        <w:ind w:left="5579"/>
        <w:jc w:val="right"/>
        <w:rPr>
          <w:rFonts w:ascii="Courier New" w:hAnsi="Courier New" w:cs="Courier New"/>
        </w:rPr>
      </w:pPr>
      <w:r w:rsidRPr="00A837B7">
        <w:rPr>
          <w:rFonts w:ascii="Courier New" w:hAnsi="Courier New" w:cs="Courier New"/>
        </w:rPr>
        <w:t>к</w:t>
      </w:r>
      <w:r w:rsidR="00EF112F" w:rsidRPr="00A837B7">
        <w:rPr>
          <w:rFonts w:ascii="Courier New" w:hAnsi="Courier New" w:cs="Courier New"/>
        </w:rPr>
        <w:t xml:space="preserve">  программе «</w:t>
      </w:r>
      <w:r w:rsidRPr="00A837B7">
        <w:rPr>
          <w:rFonts w:ascii="Courier New" w:hAnsi="Courier New" w:cs="Courier New"/>
        </w:rPr>
        <w:t xml:space="preserve">Комплексное развитие систем </w:t>
      </w:r>
    </w:p>
    <w:p w:rsidR="00F57FB8" w:rsidRPr="00A837B7" w:rsidRDefault="00F57FB8" w:rsidP="00F57FB8">
      <w:pPr>
        <w:spacing w:after="0" w:line="240" w:lineRule="auto"/>
        <w:ind w:left="5579"/>
        <w:jc w:val="right"/>
        <w:rPr>
          <w:rFonts w:ascii="Courier New" w:hAnsi="Courier New" w:cs="Courier New"/>
        </w:rPr>
      </w:pPr>
      <w:r w:rsidRPr="00A837B7">
        <w:rPr>
          <w:rFonts w:ascii="Courier New" w:hAnsi="Courier New" w:cs="Courier New"/>
        </w:rPr>
        <w:t xml:space="preserve">транспортной  инфраструктуры </w:t>
      </w:r>
      <w:r w:rsidR="00F24919" w:rsidRPr="00A837B7">
        <w:rPr>
          <w:rFonts w:ascii="Courier New" w:hAnsi="Courier New" w:cs="Courier New"/>
        </w:rPr>
        <w:t>Старо-Акульшетского</w:t>
      </w:r>
      <w:r w:rsidRPr="00A837B7">
        <w:rPr>
          <w:rFonts w:ascii="Courier New" w:hAnsi="Courier New" w:cs="Courier New"/>
        </w:rPr>
        <w:t xml:space="preserve"> </w:t>
      </w:r>
    </w:p>
    <w:p w:rsidR="00EF112F" w:rsidRPr="00A837B7" w:rsidRDefault="00F57FB8" w:rsidP="00F57FB8">
      <w:pPr>
        <w:spacing w:after="0" w:line="240" w:lineRule="auto"/>
        <w:ind w:left="5579"/>
        <w:jc w:val="right"/>
        <w:rPr>
          <w:rFonts w:ascii="Courier New" w:hAnsi="Courier New" w:cs="Courier New"/>
        </w:rPr>
      </w:pPr>
      <w:r w:rsidRPr="00A837B7">
        <w:rPr>
          <w:rFonts w:ascii="Courier New" w:hAnsi="Courier New" w:cs="Courier New"/>
        </w:rPr>
        <w:t>муниципаль</w:t>
      </w:r>
      <w:r w:rsidR="006E6528" w:rsidRPr="00A837B7">
        <w:rPr>
          <w:rFonts w:ascii="Courier New" w:hAnsi="Courier New" w:cs="Courier New"/>
        </w:rPr>
        <w:t>ного образования  на 201</w:t>
      </w:r>
      <w:r w:rsidR="00F24919" w:rsidRPr="00A837B7">
        <w:rPr>
          <w:rFonts w:ascii="Courier New" w:hAnsi="Courier New" w:cs="Courier New"/>
        </w:rPr>
        <w:t>8</w:t>
      </w:r>
      <w:r w:rsidR="006E6528" w:rsidRPr="00A837B7">
        <w:rPr>
          <w:rFonts w:ascii="Courier New" w:hAnsi="Courier New" w:cs="Courier New"/>
        </w:rPr>
        <w:t xml:space="preserve"> – 202</w:t>
      </w:r>
      <w:r w:rsidR="00F24919" w:rsidRPr="00A837B7">
        <w:rPr>
          <w:rFonts w:ascii="Courier New" w:hAnsi="Courier New" w:cs="Courier New"/>
        </w:rPr>
        <w:t>8</w:t>
      </w:r>
      <w:r w:rsidRPr="00A837B7">
        <w:rPr>
          <w:rFonts w:ascii="Courier New" w:hAnsi="Courier New" w:cs="Courier New"/>
        </w:rPr>
        <w:t xml:space="preserve"> годы</w:t>
      </w:r>
      <w:r w:rsidR="00EF112F" w:rsidRPr="00A837B7">
        <w:rPr>
          <w:rFonts w:ascii="Courier New" w:hAnsi="Courier New" w:cs="Courier New"/>
        </w:rPr>
        <w:t>»</w:t>
      </w:r>
    </w:p>
    <w:tbl>
      <w:tblPr>
        <w:tblW w:w="15980" w:type="dxa"/>
        <w:tblInd w:w="-6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2977"/>
        <w:gridCol w:w="1701"/>
        <w:gridCol w:w="850"/>
        <w:gridCol w:w="1134"/>
        <w:gridCol w:w="876"/>
        <w:gridCol w:w="796"/>
        <w:gridCol w:w="611"/>
        <w:gridCol w:w="704"/>
        <w:gridCol w:w="605"/>
        <w:gridCol w:w="605"/>
        <w:gridCol w:w="605"/>
        <w:gridCol w:w="846"/>
        <w:gridCol w:w="873"/>
        <w:gridCol w:w="708"/>
        <w:gridCol w:w="1560"/>
      </w:tblGrid>
      <w:tr w:rsidR="00A14676" w:rsidRPr="00F57FB8" w:rsidTr="00F57FB8">
        <w:trPr>
          <w:trHeight w:val="293"/>
          <w:tblHeader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837B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837B7">
              <w:rPr>
                <w:rFonts w:ascii="Courier New" w:hAnsi="Courier New" w:cs="Courier New"/>
              </w:rPr>
              <w:t>/</w:t>
            </w:r>
            <w:proofErr w:type="spellStart"/>
            <w:r w:rsidRPr="00A837B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Цель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  <w:i/>
                <w:iCs/>
              </w:rPr>
            </w:pPr>
            <w:r w:rsidRPr="00A837B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6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  <w:i/>
                <w:iCs/>
              </w:rPr>
            </w:pPr>
            <w:r w:rsidRPr="00A837B7">
              <w:rPr>
                <w:rFonts w:ascii="Courier New" w:hAnsi="Courier New" w:cs="Courier New"/>
              </w:rPr>
              <w:t>Финансовые потребности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Источники финансирования</w:t>
            </w:r>
          </w:p>
        </w:tc>
      </w:tr>
      <w:tr w:rsidR="00A14676" w:rsidRPr="00726CAE" w:rsidTr="00F57FB8">
        <w:trPr>
          <w:trHeight w:val="3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окончание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E6528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на весь период 201</w:t>
            </w:r>
            <w:r w:rsidR="00F24919" w:rsidRPr="00A837B7">
              <w:rPr>
                <w:rFonts w:ascii="Courier New" w:hAnsi="Courier New" w:cs="Courier New"/>
              </w:rPr>
              <w:t>8</w:t>
            </w:r>
            <w:r w:rsidRPr="00A837B7">
              <w:rPr>
                <w:rFonts w:ascii="Courier New" w:hAnsi="Courier New" w:cs="Courier New"/>
              </w:rPr>
              <w:t>-202</w:t>
            </w:r>
            <w:r w:rsidR="00F24919" w:rsidRPr="00A837B7">
              <w:rPr>
                <w:rFonts w:ascii="Courier New" w:hAnsi="Courier New" w:cs="Courier New"/>
              </w:rPr>
              <w:t>8</w:t>
            </w:r>
            <w:r w:rsidR="00A14676" w:rsidRPr="00A837B7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по годам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</w:tr>
      <w:tr w:rsidR="00A14676" w:rsidRPr="00726CAE" w:rsidTr="00F57FB8">
        <w:trPr>
          <w:trHeight w:val="61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</w:t>
            </w:r>
            <w:r w:rsidR="00F24919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</w:t>
            </w:r>
            <w:r w:rsidR="00F24919" w:rsidRPr="00A837B7">
              <w:rPr>
                <w:rFonts w:ascii="Courier New" w:hAnsi="Courier New" w:cs="Courier New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</w:t>
            </w:r>
            <w:r w:rsidR="00F24919" w:rsidRPr="00A837B7">
              <w:rPr>
                <w:rFonts w:ascii="Courier New" w:hAnsi="Courier New" w:cs="Courier New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</w:t>
            </w:r>
            <w:r w:rsidR="00F24919" w:rsidRPr="00A837B7">
              <w:rPr>
                <w:rFonts w:ascii="Courier New" w:hAnsi="Courier New" w:cs="Courier New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</w:t>
            </w:r>
            <w:r w:rsidR="00F24919" w:rsidRPr="00A837B7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676" w:rsidRPr="00A837B7" w:rsidRDefault="001A46B1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</w:t>
            </w:r>
            <w:r w:rsidR="00F24919" w:rsidRPr="00A837B7">
              <w:rPr>
                <w:rFonts w:ascii="Courier New" w:hAnsi="Courier New" w:cs="Courier New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1A46B1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</w:t>
            </w:r>
            <w:r w:rsidR="00F24919" w:rsidRPr="00A837B7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</w:t>
            </w:r>
            <w:r w:rsidR="001A46B1" w:rsidRPr="00A837B7">
              <w:rPr>
                <w:rFonts w:ascii="Courier New" w:hAnsi="Courier New" w:cs="Courier New"/>
              </w:rPr>
              <w:t>2</w:t>
            </w:r>
            <w:r w:rsidR="00F24919" w:rsidRPr="00A837B7">
              <w:rPr>
                <w:rFonts w:ascii="Courier New" w:hAnsi="Courier New" w:cs="Courier New"/>
              </w:rPr>
              <w:t>5</w:t>
            </w:r>
            <w:r w:rsidR="001A46B1" w:rsidRPr="00A837B7">
              <w:rPr>
                <w:rFonts w:ascii="Courier New" w:hAnsi="Courier New" w:cs="Courier New"/>
              </w:rPr>
              <w:t>-202</w:t>
            </w:r>
            <w:r w:rsidR="00F24919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</w:tr>
      <w:tr w:rsidR="00A14676" w:rsidRPr="00F57FB8" w:rsidTr="00F57FB8">
        <w:trPr>
          <w:trHeight w:val="32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76" w:rsidRPr="00A837B7" w:rsidRDefault="00F57FB8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18</w:t>
            </w:r>
          </w:p>
        </w:tc>
      </w:tr>
      <w:tr w:rsidR="00A14676" w:rsidRPr="00726CAE" w:rsidTr="001A46B1">
        <w:trPr>
          <w:trHeight w:val="242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</w:t>
            </w:r>
            <w:r w:rsidR="00A837B7">
              <w:rPr>
                <w:rFonts w:ascii="Courier New" w:hAnsi="Courier New" w:cs="Courier New"/>
              </w:rPr>
              <w:t xml:space="preserve">иц и дорог местного значения; </w:t>
            </w:r>
            <w:r w:rsidRPr="00A837B7">
              <w:rPr>
                <w:rFonts w:ascii="Courier New" w:hAnsi="Courier New" w:cs="Courier New"/>
              </w:rPr>
              <w:t>содерж</w:t>
            </w:r>
            <w:r w:rsidR="00A837B7">
              <w:rPr>
                <w:rFonts w:ascii="Courier New" w:hAnsi="Courier New" w:cs="Courier New"/>
              </w:rPr>
              <w:t xml:space="preserve">ание </w:t>
            </w:r>
            <w:r w:rsidR="00F57FB8" w:rsidRPr="00A837B7">
              <w:rPr>
                <w:rFonts w:ascii="Courier New" w:hAnsi="Courier New" w:cs="Courier New"/>
              </w:rPr>
              <w:t xml:space="preserve">дорог, с регулярным </w:t>
            </w:r>
            <w:proofErr w:type="spellStart"/>
            <w:r w:rsidR="00F57FB8" w:rsidRPr="00A837B7">
              <w:rPr>
                <w:rFonts w:ascii="Courier New" w:hAnsi="Courier New" w:cs="Courier New"/>
              </w:rPr>
              <w:t>грейди</w:t>
            </w:r>
            <w:r w:rsidRPr="00A837B7">
              <w:rPr>
                <w:rFonts w:ascii="Courier New" w:hAnsi="Courier New" w:cs="Courier New"/>
              </w:rPr>
              <w:t>рованием</w:t>
            </w:r>
            <w:proofErr w:type="spellEnd"/>
            <w:r w:rsidRPr="00A837B7">
              <w:rPr>
                <w:rFonts w:ascii="Courier New" w:hAnsi="Courier New" w:cs="Courier New"/>
              </w:rPr>
              <w:t>,</w:t>
            </w:r>
            <w:r w:rsidR="00F57FB8" w:rsidRPr="00A837B7">
              <w:rPr>
                <w:rFonts w:ascii="Courier New" w:hAnsi="Courier New" w:cs="Courier New"/>
              </w:rPr>
              <w:t xml:space="preserve"> </w:t>
            </w:r>
            <w:r w:rsidR="00A837B7">
              <w:rPr>
                <w:rFonts w:ascii="Courier New" w:hAnsi="Courier New" w:cs="Courier New"/>
              </w:rPr>
              <w:t xml:space="preserve">ямочным </w:t>
            </w:r>
            <w:r w:rsidRPr="00A837B7">
              <w:rPr>
                <w:rFonts w:ascii="Courier New" w:hAnsi="Courier New" w:cs="Courier New"/>
              </w:rPr>
              <w:t>ремонтом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Увеличение протяженности автомобильных дорог местного значения, соответствующих нормативным требованиям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</w:t>
            </w:r>
            <w:r w:rsidR="00F24919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</w:t>
            </w:r>
            <w:r w:rsidR="001A46B1" w:rsidRPr="00A837B7">
              <w:rPr>
                <w:rFonts w:ascii="Courier New" w:hAnsi="Courier New" w:cs="Courier New"/>
              </w:rPr>
              <w:t>2</w:t>
            </w:r>
            <w:r w:rsidR="00F24919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10650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950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387" w:rsidRPr="00A837B7" w:rsidRDefault="000B438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1000</w:t>
            </w:r>
          </w:p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4387" w:rsidRPr="00A837B7" w:rsidRDefault="000B438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A14676" w:rsidRPr="00A837B7" w:rsidRDefault="006C01BC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1000</w:t>
            </w:r>
          </w:p>
          <w:p w:rsidR="00A14676" w:rsidRPr="00A837B7" w:rsidRDefault="00A14676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676" w:rsidRPr="00A837B7" w:rsidRDefault="006C01BC" w:rsidP="000B4387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10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76" w:rsidRPr="00A837B7" w:rsidRDefault="001A46B1" w:rsidP="00F2491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Средства бюджета</w:t>
            </w:r>
            <w:r w:rsidR="00A14676" w:rsidRPr="00A837B7">
              <w:rPr>
                <w:rFonts w:ascii="Courier New" w:hAnsi="Courier New" w:cs="Courier New"/>
              </w:rPr>
              <w:t xml:space="preserve"> </w:t>
            </w:r>
            <w:r w:rsidR="00F24919" w:rsidRPr="00A837B7">
              <w:rPr>
                <w:rFonts w:ascii="Courier New" w:hAnsi="Courier New" w:cs="Courier New"/>
              </w:rPr>
              <w:t xml:space="preserve">Старо-Акульшетского </w:t>
            </w:r>
            <w:r w:rsidR="00F57FB8" w:rsidRPr="00A837B7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F24919" w:rsidRPr="00726CAE" w:rsidTr="00CF17FC">
        <w:trPr>
          <w:trHeight w:val="11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57FB8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Разработка проектов организации дорожного движения на автомобильные дороги общего пользования местного значения,</w:t>
            </w:r>
          </w:p>
          <w:p w:rsidR="00F24919" w:rsidRPr="00A837B7" w:rsidRDefault="00F24919" w:rsidP="00F57FB8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 xml:space="preserve">устройство пешеходных </w:t>
            </w:r>
            <w:r w:rsidRPr="00A837B7">
              <w:rPr>
                <w:rFonts w:ascii="Courier New" w:hAnsi="Courier New" w:cs="Courier New"/>
              </w:rPr>
              <w:lastRenderedPageBreak/>
              <w:t>тротуаров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lastRenderedPageBreak/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7A4E3A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</w:t>
            </w:r>
            <w:r w:rsidR="007A4E3A" w:rsidRPr="00A837B7">
              <w:rPr>
                <w:rFonts w:ascii="Courier New" w:hAnsi="Courier New" w:cs="Courier New"/>
              </w:rPr>
              <w:t>3</w:t>
            </w:r>
            <w:r w:rsidRPr="00A837B7">
              <w:rPr>
                <w:rFonts w:ascii="Courier New" w:hAnsi="Courier New" w:cs="Courier New"/>
              </w:rPr>
              <w:t>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</w:t>
            </w:r>
            <w:r w:rsidR="00A80AB0" w:rsidRPr="00A837B7">
              <w:rPr>
                <w:rFonts w:ascii="Courier New" w:hAnsi="Courier New" w:cs="Courier New"/>
              </w:rPr>
              <w:t>5</w:t>
            </w:r>
            <w:r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</w:t>
            </w:r>
            <w:r w:rsidR="00A80AB0" w:rsidRPr="00A837B7">
              <w:rPr>
                <w:rFonts w:ascii="Courier New" w:hAnsi="Courier New" w:cs="Courier New"/>
              </w:rPr>
              <w:t>5</w:t>
            </w:r>
            <w:r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</w:t>
            </w:r>
            <w:r w:rsidR="00A80AB0" w:rsidRPr="00A837B7">
              <w:rPr>
                <w:rFonts w:ascii="Courier New" w:hAnsi="Courier New" w:cs="Courier New"/>
              </w:rPr>
              <w:t>5</w:t>
            </w:r>
            <w:r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</w:t>
            </w:r>
            <w:r w:rsidR="00A80AB0" w:rsidRPr="00A837B7">
              <w:rPr>
                <w:rFonts w:ascii="Courier New" w:hAnsi="Courier New" w:cs="Courier New"/>
              </w:rPr>
              <w:t>5</w:t>
            </w:r>
            <w:r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</w:t>
            </w:r>
            <w:r w:rsidR="00A80AB0" w:rsidRPr="00A837B7">
              <w:rPr>
                <w:rFonts w:ascii="Courier New" w:hAnsi="Courier New" w:cs="Courier New"/>
              </w:rPr>
              <w:t>5</w:t>
            </w:r>
            <w:r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0B4387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57FB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 xml:space="preserve">Средства бюджета Старо-Акульшетского муниципального </w:t>
            </w:r>
            <w:r w:rsidRPr="00A837B7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F24919" w:rsidRPr="00726CAE" w:rsidTr="00F57FB8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eastAsia="Times New Roman" w:hAnsi="Courier New" w:cs="Courier New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</w:t>
            </w:r>
            <w:r w:rsidR="00A80AB0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66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</w:t>
            </w:r>
            <w:r w:rsidR="00F24919" w:rsidRPr="00A837B7">
              <w:rPr>
                <w:rFonts w:ascii="Courier New" w:hAnsi="Courier New" w:cs="Courier New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9522F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4919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19" w:rsidRPr="00A837B7" w:rsidRDefault="00F24919" w:rsidP="00F57FB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Средства бюджета Старо-Акульшетского муниципального образования</w:t>
            </w:r>
          </w:p>
        </w:tc>
      </w:tr>
      <w:tr w:rsidR="001A46B1" w:rsidRPr="00726CAE" w:rsidTr="00F57FB8">
        <w:trPr>
          <w:trHeight w:val="3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1A46B1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</w:t>
            </w:r>
            <w:r w:rsidR="00F24919" w:rsidRPr="00A837B7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</w:t>
            </w:r>
            <w:r w:rsidR="00F24919" w:rsidRPr="00A837B7">
              <w:rPr>
                <w:rFonts w:ascii="Courier New" w:hAnsi="Courier New" w:cs="Courier New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7A4E3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300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15</w:t>
            </w:r>
            <w:r w:rsidR="000C1E7A"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15</w:t>
            </w:r>
            <w:r w:rsidR="000C1E7A" w:rsidRPr="00A837B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B1" w:rsidRPr="00A837B7" w:rsidRDefault="001A46B1" w:rsidP="00F57FB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 xml:space="preserve">Средства бюджета </w:t>
            </w:r>
            <w:r w:rsidR="00F24919" w:rsidRPr="00A837B7">
              <w:rPr>
                <w:rFonts w:ascii="Courier New" w:hAnsi="Courier New" w:cs="Courier New"/>
              </w:rPr>
              <w:t>Старо-Акульшетского</w:t>
            </w:r>
            <w:r w:rsidRPr="00A837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241B47" w:rsidRPr="00726CAE" w:rsidTr="00241B47">
        <w:trPr>
          <w:trHeight w:val="10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6C01BC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Оформ</w:t>
            </w:r>
            <w:r w:rsidR="00A837B7">
              <w:rPr>
                <w:rFonts w:ascii="Courier New" w:hAnsi="Courier New" w:cs="Courier New"/>
              </w:rPr>
              <w:t xml:space="preserve">ление технической документации </w:t>
            </w:r>
            <w:r w:rsidRPr="00A837B7">
              <w:rPr>
                <w:rFonts w:ascii="Courier New" w:hAnsi="Courier New" w:cs="Courier New"/>
              </w:rPr>
              <w:t xml:space="preserve">и </w:t>
            </w:r>
            <w:r w:rsidR="00A837B7">
              <w:rPr>
                <w:rFonts w:ascii="Courier New" w:hAnsi="Courier New" w:cs="Courier New"/>
              </w:rPr>
              <w:t>проведение капитального ремонта</w:t>
            </w:r>
            <w:r w:rsidRPr="00A837B7">
              <w:rPr>
                <w:rFonts w:ascii="Courier New" w:hAnsi="Courier New" w:cs="Courier New"/>
              </w:rPr>
              <w:t xml:space="preserve"> искусственн</w:t>
            </w:r>
            <w:r w:rsidR="006C01BC" w:rsidRPr="00A837B7">
              <w:rPr>
                <w:rFonts w:ascii="Courier New" w:hAnsi="Courier New" w:cs="Courier New"/>
              </w:rPr>
              <w:t>ых</w:t>
            </w:r>
            <w:r w:rsidRPr="00A837B7">
              <w:rPr>
                <w:rFonts w:ascii="Courier New" w:hAnsi="Courier New" w:cs="Courier New"/>
              </w:rPr>
              <w:t xml:space="preserve"> сооружени</w:t>
            </w:r>
            <w:r w:rsidR="006C01BC" w:rsidRPr="00A837B7">
              <w:rPr>
                <w:rFonts w:ascii="Courier New" w:hAnsi="Courier New" w:cs="Courier New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4B5B04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</w:t>
            </w:r>
            <w:r w:rsidR="00A80AB0" w:rsidRPr="00A837B7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4B5B04" w:rsidP="00F24919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4B5B04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500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500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B47" w:rsidRPr="00A837B7" w:rsidRDefault="00241B47" w:rsidP="00F57FB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7FB8" w:rsidRPr="00726CAE" w:rsidTr="00CF17FC">
        <w:trPr>
          <w:trHeight w:val="300"/>
        </w:trPr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F57FB8" w:rsidP="00F57FB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7A4E3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7A4E3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2028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7A4E3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Тыс</w:t>
            </w:r>
            <w:proofErr w:type="gramStart"/>
            <w:r w:rsidRPr="00A837B7">
              <w:rPr>
                <w:rFonts w:ascii="Courier New" w:hAnsi="Courier New" w:cs="Courier New"/>
              </w:rPr>
              <w:t>.р</w:t>
            </w:r>
            <w:proofErr w:type="gramEnd"/>
            <w:r w:rsidRPr="00A837B7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7A4E3A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21</w:t>
            </w:r>
            <w:r w:rsidR="007A4E3A" w:rsidRPr="00A837B7">
              <w:rPr>
                <w:rFonts w:ascii="Courier New" w:hAnsi="Courier New" w:cs="Courier New"/>
              </w:rPr>
              <w:t>400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1950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1950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A80AB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2400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2400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0C1E7A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2400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FB8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1950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A80AB0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7FB8" w:rsidRPr="00A837B7" w:rsidRDefault="007A4E3A" w:rsidP="00CF17FC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6400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B8" w:rsidRPr="00A837B7" w:rsidRDefault="007A4E3A" w:rsidP="00F57FB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37B7">
              <w:rPr>
                <w:rFonts w:ascii="Courier New" w:hAnsi="Courier New" w:cs="Courier New"/>
              </w:rPr>
              <w:t>Средства бюджета Старо-Акульшетского муниципального образования</w:t>
            </w:r>
          </w:p>
        </w:tc>
      </w:tr>
    </w:tbl>
    <w:p w:rsidR="00EF112F" w:rsidRDefault="00EF112F" w:rsidP="00EF112F">
      <w:pPr>
        <w:rPr>
          <w:sz w:val="24"/>
          <w:szCs w:val="24"/>
        </w:rPr>
        <w:sectPr w:rsidR="00EF112F" w:rsidSect="00A146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36F2E" w:rsidRPr="00D652DF" w:rsidRDefault="00436F2E" w:rsidP="008F31CD">
      <w:pPr>
        <w:rPr>
          <w:rFonts w:ascii="Times New Roman" w:hAnsi="Times New Roman" w:cs="Times New Roman"/>
          <w:sz w:val="24"/>
          <w:szCs w:val="24"/>
        </w:rPr>
      </w:pPr>
    </w:p>
    <w:sectPr w:rsidR="00436F2E" w:rsidRPr="00D652DF" w:rsidSect="002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03A7AD8"/>
    <w:multiLevelType w:val="hybridMultilevel"/>
    <w:tmpl w:val="156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187"/>
    <w:multiLevelType w:val="hybridMultilevel"/>
    <w:tmpl w:val="419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C71"/>
    <w:rsid w:val="00031579"/>
    <w:rsid w:val="000316D3"/>
    <w:rsid w:val="0003750D"/>
    <w:rsid w:val="000454E1"/>
    <w:rsid w:val="00082BEB"/>
    <w:rsid w:val="00084882"/>
    <w:rsid w:val="000B4387"/>
    <w:rsid w:val="000C0B13"/>
    <w:rsid w:val="000C1E7A"/>
    <w:rsid w:val="000D1343"/>
    <w:rsid w:val="000F1608"/>
    <w:rsid w:val="001179D9"/>
    <w:rsid w:val="00125FFC"/>
    <w:rsid w:val="00174E33"/>
    <w:rsid w:val="001A46B1"/>
    <w:rsid w:val="001A4F10"/>
    <w:rsid w:val="001B7C94"/>
    <w:rsid w:val="001C7903"/>
    <w:rsid w:val="001D1436"/>
    <w:rsid w:val="001D6170"/>
    <w:rsid w:val="001E1C63"/>
    <w:rsid w:val="001E4CD2"/>
    <w:rsid w:val="00236DCE"/>
    <w:rsid w:val="00241B47"/>
    <w:rsid w:val="00250817"/>
    <w:rsid w:val="00280C5B"/>
    <w:rsid w:val="00292D05"/>
    <w:rsid w:val="002A7F9C"/>
    <w:rsid w:val="002B3A16"/>
    <w:rsid w:val="002B3ED0"/>
    <w:rsid w:val="002B580C"/>
    <w:rsid w:val="002C1E46"/>
    <w:rsid w:val="002C3207"/>
    <w:rsid w:val="002E0281"/>
    <w:rsid w:val="002F38A4"/>
    <w:rsid w:val="002F7347"/>
    <w:rsid w:val="00321047"/>
    <w:rsid w:val="00385F7E"/>
    <w:rsid w:val="003D3F1C"/>
    <w:rsid w:val="00404D65"/>
    <w:rsid w:val="00413448"/>
    <w:rsid w:val="00436F2E"/>
    <w:rsid w:val="00437369"/>
    <w:rsid w:val="00444A0E"/>
    <w:rsid w:val="00454030"/>
    <w:rsid w:val="004614F2"/>
    <w:rsid w:val="00476AAB"/>
    <w:rsid w:val="004A05A2"/>
    <w:rsid w:val="004B2D45"/>
    <w:rsid w:val="004B5B04"/>
    <w:rsid w:val="004C1771"/>
    <w:rsid w:val="004E0699"/>
    <w:rsid w:val="004E2DE5"/>
    <w:rsid w:val="004E4527"/>
    <w:rsid w:val="00541324"/>
    <w:rsid w:val="005636FA"/>
    <w:rsid w:val="00567C3A"/>
    <w:rsid w:val="0057608C"/>
    <w:rsid w:val="005B32C7"/>
    <w:rsid w:val="005D3E14"/>
    <w:rsid w:val="005E570E"/>
    <w:rsid w:val="00616352"/>
    <w:rsid w:val="0063757E"/>
    <w:rsid w:val="00641BB2"/>
    <w:rsid w:val="0066034E"/>
    <w:rsid w:val="006726A0"/>
    <w:rsid w:val="006758D8"/>
    <w:rsid w:val="0067700F"/>
    <w:rsid w:val="006A4ECD"/>
    <w:rsid w:val="006C01BC"/>
    <w:rsid w:val="006C3A59"/>
    <w:rsid w:val="006D70E9"/>
    <w:rsid w:val="006E6528"/>
    <w:rsid w:val="006F67D9"/>
    <w:rsid w:val="00715D77"/>
    <w:rsid w:val="00726CAE"/>
    <w:rsid w:val="00731B70"/>
    <w:rsid w:val="00732F2B"/>
    <w:rsid w:val="007571EF"/>
    <w:rsid w:val="007646D2"/>
    <w:rsid w:val="0077482C"/>
    <w:rsid w:val="0078052C"/>
    <w:rsid w:val="007A4E3A"/>
    <w:rsid w:val="007C542C"/>
    <w:rsid w:val="007E5CE7"/>
    <w:rsid w:val="007F17F1"/>
    <w:rsid w:val="00832473"/>
    <w:rsid w:val="00841213"/>
    <w:rsid w:val="00843AAB"/>
    <w:rsid w:val="0086035A"/>
    <w:rsid w:val="00860529"/>
    <w:rsid w:val="00862F49"/>
    <w:rsid w:val="00870802"/>
    <w:rsid w:val="00880FA2"/>
    <w:rsid w:val="00883968"/>
    <w:rsid w:val="00883A1C"/>
    <w:rsid w:val="00894165"/>
    <w:rsid w:val="00897558"/>
    <w:rsid w:val="008A1427"/>
    <w:rsid w:val="008A3506"/>
    <w:rsid w:val="008C3401"/>
    <w:rsid w:val="008F31CD"/>
    <w:rsid w:val="0092652D"/>
    <w:rsid w:val="00943AED"/>
    <w:rsid w:val="009522F4"/>
    <w:rsid w:val="00957847"/>
    <w:rsid w:val="009C114E"/>
    <w:rsid w:val="009F1258"/>
    <w:rsid w:val="009F7E9C"/>
    <w:rsid w:val="00A14676"/>
    <w:rsid w:val="00A35014"/>
    <w:rsid w:val="00A55052"/>
    <w:rsid w:val="00A63891"/>
    <w:rsid w:val="00A76B6A"/>
    <w:rsid w:val="00A80AB0"/>
    <w:rsid w:val="00A820E9"/>
    <w:rsid w:val="00A832F7"/>
    <w:rsid w:val="00A834FD"/>
    <w:rsid w:val="00A837B7"/>
    <w:rsid w:val="00AA500A"/>
    <w:rsid w:val="00AD1AAE"/>
    <w:rsid w:val="00B3199D"/>
    <w:rsid w:val="00B468D1"/>
    <w:rsid w:val="00B53209"/>
    <w:rsid w:val="00B56FDB"/>
    <w:rsid w:val="00BB6E97"/>
    <w:rsid w:val="00BC7682"/>
    <w:rsid w:val="00BC7A93"/>
    <w:rsid w:val="00BD2F3C"/>
    <w:rsid w:val="00BD6F66"/>
    <w:rsid w:val="00BF4432"/>
    <w:rsid w:val="00C03C0D"/>
    <w:rsid w:val="00C21A0C"/>
    <w:rsid w:val="00C36BB9"/>
    <w:rsid w:val="00C41507"/>
    <w:rsid w:val="00C53A32"/>
    <w:rsid w:val="00C64451"/>
    <w:rsid w:val="00C6751F"/>
    <w:rsid w:val="00C67A69"/>
    <w:rsid w:val="00C764AB"/>
    <w:rsid w:val="00C8105A"/>
    <w:rsid w:val="00C83465"/>
    <w:rsid w:val="00CB35B5"/>
    <w:rsid w:val="00CE039B"/>
    <w:rsid w:val="00CF17FC"/>
    <w:rsid w:val="00D01711"/>
    <w:rsid w:val="00D267DE"/>
    <w:rsid w:val="00D36028"/>
    <w:rsid w:val="00D5392A"/>
    <w:rsid w:val="00D55416"/>
    <w:rsid w:val="00D562C1"/>
    <w:rsid w:val="00D652DF"/>
    <w:rsid w:val="00D657B9"/>
    <w:rsid w:val="00D96F85"/>
    <w:rsid w:val="00DB3ADD"/>
    <w:rsid w:val="00DC1C71"/>
    <w:rsid w:val="00DC32E4"/>
    <w:rsid w:val="00DD3805"/>
    <w:rsid w:val="00DD4AFA"/>
    <w:rsid w:val="00DD67F1"/>
    <w:rsid w:val="00DE6ED1"/>
    <w:rsid w:val="00DF7412"/>
    <w:rsid w:val="00E07B95"/>
    <w:rsid w:val="00E222D6"/>
    <w:rsid w:val="00E655A8"/>
    <w:rsid w:val="00E67706"/>
    <w:rsid w:val="00E93412"/>
    <w:rsid w:val="00E9352F"/>
    <w:rsid w:val="00E9441E"/>
    <w:rsid w:val="00EC0C6F"/>
    <w:rsid w:val="00ED4244"/>
    <w:rsid w:val="00EE5AF7"/>
    <w:rsid w:val="00EF112F"/>
    <w:rsid w:val="00EF6AA6"/>
    <w:rsid w:val="00F152D3"/>
    <w:rsid w:val="00F17D6F"/>
    <w:rsid w:val="00F24919"/>
    <w:rsid w:val="00F367A7"/>
    <w:rsid w:val="00F57FB8"/>
    <w:rsid w:val="00F6360A"/>
    <w:rsid w:val="00F65AEC"/>
    <w:rsid w:val="00FB65AA"/>
    <w:rsid w:val="00FD1D1D"/>
    <w:rsid w:val="00FD5A47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5"/>
  </w:style>
  <w:style w:type="paragraph" w:styleId="1">
    <w:name w:val="heading 1"/>
    <w:basedOn w:val="a"/>
    <w:next w:val="a"/>
    <w:link w:val="10"/>
    <w:uiPriority w:val="9"/>
    <w:qFormat/>
    <w:rsid w:val="00DC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1E4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E2DE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E2D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E2DE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1"/>
    <w:rsid w:val="00DC1C71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DC1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AA500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rsid w:val="00AA500A"/>
    <w:rPr>
      <w:rFonts w:ascii="Calibri" w:eastAsia="Times New Roman" w:hAnsi="Calibri" w:cs="Calibri"/>
    </w:rPr>
  </w:style>
  <w:style w:type="paragraph" w:customStyle="1" w:styleId="Default">
    <w:name w:val="Default"/>
    <w:rsid w:val="005D3E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21A0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21A0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2B58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B580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476AA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6AAB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4B2D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4B2D4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C1E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E2D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E2D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4E2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8BEA-149F-4772-84FA-F739A64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45</cp:revision>
  <cp:lastPrinted>2017-11-02T05:28:00Z</cp:lastPrinted>
  <dcterms:created xsi:type="dcterms:W3CDTF">2016-09-20T02:55:00Z</dcterms:created>
  <dcterms:modified xsi:type="dcterms:W3CDTF">2017-11-13T08:37:00Z</dcterms:modified>
</cp:coreProperties>
</file>