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18" w:rsidRDefault="004C2518" w:rsidP="004C251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20.07.</w:t>
      </w:r>
      <w:r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45</w:t>
      </w:r>
    </w:p>
    <w:p w:rsidR="004C2518" w:rsidRDefault="004C2518" w:rsidP="004C251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4C2518" w:rsidRDefault="004C2518" w:rsidP="004C251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4C2518" w:rsidRDefault="004C2518" w:rsidP="004C251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4C2518" w:rsidRDefault="004C2518" w:rsidP="004C251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4C2518" w:rsidRDefault="004C2518" w:rsidP="004C251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4C2518" w:rsidRDefault="004C2518" w:rsidP="004C251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4C2518" w:rsidRDefault="004C2518" w:rsidP="004C2518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4C2518" w:rsidRDefault="004C2518" w:rsidP="004C2518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4C2518" w:rsidRDefault="004C2518" w:rsidP="004C25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СОСТАВЛЕНИЯ И ВЕДЕНИЯ СВОДНОЙ БЮДЖЕТНОЙ РОСПИСИ БЮДЖЕТА СТАРО-АКУЛЬШЕТСКОГО МУНИЦИПАЛЬНОГО ОБРАЗОВАНИЯ И БЮДЖЕТНЫХ РОСПИСЕЙ ГЛАВНЫХ РАСПОРЯДИТЕЛЕЙ СРЕДСТВ БЮДЖЕТА, А ТАКЖЕ УТВЕРЖДЕНИЯ ЛИМИТОВ БЮДЖЕТНЫХ ОБЯЗАТЕЛЬСТВ ДЛЯ ГЛАВНЫХ РАСПОРЯДИТЕЛЕЙ СРЕДСТВ БЮДЖЕТА</w:t>
      </w:r>
    </w:p>
    <w:p w:rsidR="004C2518" w:rsidRDefault="004C2518" w:rsidP="004C2518">
      <w:pPr>
        <w:pStyle w:val="ConsPlusNormal0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В соответствии со статьями 217, 219.1 Бюджетного кодекса Российской Федерации, руководствуясь статьями 23, 46 Устава Старо-Акульшетского муниципального образования, администрация Старо-Акульшетского муниципального образования</w:t>
      </w:r>
    </w:p>
    <w:p w:rsidR="004C2518" w:rsidRDefault="004C2518" w:rsidP="004C2518">
      <w:pPr>
        <w:suppressLineNumbers/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2518" w:rsidRDefault="004C2518" w:rsidP="004C2518">
      <w:pPr>
        <w:suppressLineNumbers/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</w:p>
    <w:p w:rsidR="004C2518" w:rsidRDefault="004C2518" w:rsidP="004C2518">
      <w:pPr>
        <w:pStyle w:val="Standard"/>
        <w:autoSpaceDE w:val="0"/>
        <w:jc w:val="center"/>
        <w:rPr>
          <w:rFonts w:ascii="Arial" w:hAnsi="Arial" w:cs="Arial"/>
          <w:b/>
          <w:bCs/>
          <w:lang w:val="ru-RU"/>
        </w:rPr>
      </w:pPr>
    </w:p>
    <w:p w:rsidR="004C2518" w:rsidRDefault="004C2518" w:rsidP="004C2518">
      <w:pPr>
        <w:pStyle w:val="2"/>
        <w:ind w:left="0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прилагаемый Порядок </w:t>
      </w:r>
      <w:r>
        <w:rPr>
          <w:rFonts w:ascii="Arial" w:hAnsi="Arial" w:cs="Arial"/>
          <w:bCs/>
          <w:sz w:val="24"/>
          <w:szCs w:val="24"/>
        </w:rPr>
        <w:t xml:space="preserve">составления и ведения сводной бюджетной росписи </w:t>
      </w:r>
      <w:r>
        <w:rPr>
          <w:rFonts w:ascii="Arial" w:hAnsi="Arial" w:cs="Arial"/>
          <w:sz w:val="24"/>
          <w:szCs w:val="24"/>
        </w:rPr>
        <w:t>бюджета Старо-Акульшетского муниципального образования и бюджетных росписей главных распорядителей средств бюджета, а также утверждения лимитов бюджетных обязатель</w:t>
      </w:r>
      <w:proofErr w:type="gramStart"/>
      <w:r>
        <w:rPr>
          <w:rFonts w:ascii="Arial" w:hAnsi="Arial" w:cs="Arial"/>
          <w:sz w:val="24"/>
          <w:szCs w:val="24"/>
        </w:rPr>
        <w:t>ств дл</w:t>
      </w:r>
      <w:proofErr w:type="gramEnd"/>
      <w:r>
        <w:rPr>
          <w:rFonts w:ascii="Arial" w:hAnsi="Arial" w:cs="Arial"/>
          <w:sz w:val="24"/>
          <w:szCs w:val="24"/>
        </w:rPr>
        <w:t>я главных распорядителей средств бюджета.</w:t>
      </w:r>
    </w:p>
    <w:p w:rsidR="004C2518" w:rsidRDefault="004C2518" w:rsidP="004C2518">
      <w:pPr>
        <w:suppressLineNumbers/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с приложением в газете «Вестник» Старо-Акульшетского муниципального образования и разместить на официальном сайте администрации Старо-Акульшетского муниципального образования в информационно-телекоммуникационной сети «Интернет».</w:t>
      </w:r>
    </w:p>
    <w:p w:rsidR="004C2518" w:rsidRDefault="004C2518" w:rsidP="004C2518">
      <w:pPr>
        <w:pStyle w:val="Standard"/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4C2518" w:rsidRDefault="004C2518" w:rsidP="004C2518">
      <w:pPr>
        <w:pStyle w:val="ConsPlusNormal0"/>
        <w:ind w:firstLine="708"/>
        <w:jc w:val="both"/>
        <w:rPr>
          <w:rFonts w:ascii="Arial" w:hAnsi="Arial" w:cs="Arial"/>
          <w:szCs w:val="24"/>
        </w:rPr>
      </w:pPr>
    </w:p>
    <w:p w:rsidR="004C2518" w:rsidRDefault="004C2518" w:rsidP="004C2518">
      <w:pPr>
        <w:suppressLineNumbers/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4C2518" w:rsidRDefault="004C2518" w:rsidP="004C25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Старо-Акульшетского</w:t>
      </w:r>
    </w:p>
    <w:p w:rsidR="004C2518" w:rsidRDefault="004C2518" w:rsidP="004C25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</w:t>
      </w:r>
    </w:p>
    <w:p w:rsidR="004C2518" w:rsidRDefault="004C2518" w:rsidP="004C2518">
      <w:pPr>
        <w:pStyle w:val="2"/>
        <w:ind w:left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Р.О. Леоненко</w:t>
      </w:r>
    </w:p>
    <w:p w:rsidR="004C2518" w:rsidRDefault="004C2518" w:rsidP="004C2518">
      <w:pPr>
        <w:pStyle w:val="2"/>
        <w:ind w:left="0"/>
        <w:rPr>
          <w:sz w:val="24"/>
          <w:szCs w:val="24"/>
        </w:rPr>
      </w:pPr>
    </w:p>
    <w:p w:rsidR="004C2518" w:rsidRDefault="004C2518" w:rsidP="004C2518">
      <w:pPr>
        <w:pStyle w:val="2"/>
        <w:ind w:left="0"/>
        <w:rPr>
          <w:sz w:val="24"/>
          <w:szCs w:val="24"/>
        </w:rPr>
      </w:pPr>
    </w:p>
    <w:p w:rsidR="004C2518" w:rsidRDefault="004C2518" w:rsidP="004C2518">
      <w:pPr>
        <w:pStyle w:val="2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4C2518" w:rsidRDefault="004C2518" w:rsidP="004C2518">
      <w:pPr>
        <w:pStyle w:val="2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4C2518" w:rsidRDefault="004C2518" w:rsidP="004C2518">
      <w:pPr>
        <w:pStyle w:val="2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Старо-Акульшетского  муниципального образования</w:t>
      </w:r>
    </w:p>
    <w:p w:rsidR="004C2518" w:rsidRDefault="004C2518" w:rsidP="004C2518">
      <w:pPr>
        <w:pStyle w:val="ConsPlusNormal0"/>
        <w:ind w:firstLine="540"/>
        <w:jc w:val="right"/>
        <w:rPr>
          <w:rFonts w:ascii="Courier New" w:hAnsi="Courier New" w:cs="Courier New"/>
          <w:b w:val="0"/>
          <w:bCs/>
          <w:sz w:val="22"/>
        </w:rPr>
      </w:pPr>
      <w:r>
        <w:rPr>
          <w:rFonts w:ascii="Courier New" w:hAnsi="Courier New" w:cs="Courier New"/>
          <w:b w:val="0"/>
          <w:bCs/>
          <w:sz w:val="22"/>
        </w:rPr>
        <w:t>от 20.07.2017 г. № 45</w:t>
      </w:r>
    </w:p>
    <w:p w:rsidR="004C2518" w:rsidRDefault="004C2518" w:rsidP="004C2518">
      <w:pPr>
        <w:pStyle w:val="ConsPlusNormal0"/>
        <w:ind w:firstLine="540"/>
        <w:jc w:val="center"/>
        <w:rPr>
          <w:rFonts w:ascii="Arial" w:hAnsi="Arial" w:cs="Arial"/>
          <w:b w:val="0"/>
          <w:bCs/>
          <w:szCs w:val="24"/>
        </w:rPr>
      </w:pPr>
    </w:p>
    <w:p w:rsidR="004C2518" w:rsidRDefault="004C2518" w:rsidP="004C2518">
      <w:pPr>
        <w:pStyle w:val="ConsPlusNormal0"/>
        <w:ind w:firstLine="540"/>
        <w:jc w:val="center"/>
        <w:rPr>
          <w:rFonts w:ascii="Arial" w:hAnsi="Arial" w:cs="Arial"/>
          <w:b w:val="0"/>
          <w:bCs/>
          <w:szCs w:val="24"/>
        </w:rPr>
      </w:pPr>
    </w:p>
    <w:p w:rsidR="004C2518" w:rsidRDefault="004C2518" w:rsidP="004C251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4C2518" w:rsidRDefault="004C2518" w:rsidP="004C251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составления и ведения сводной бюджетной росписи бюджета Старо-Акульшетского муниципального образования и бюджетных росписей главных распорядителей средств бюджета, а также утверждения лимитов бюджетных обязатель</w:t>
      </w:r>
      <w:proofErr w:type="gramStart"/>
      <w:r>
        <w:rPr>
          <w:rFonts w:ascii="Arial" w:hAnsi="Arial" w:cs="Arial"/>
          <w:sz w:val="24"/>
          <w:szCs w:val="24"/>
        </w:rPr>
        <w:t>ств дл</w:t>
      </w:r>
      <w:proofErr w:type="gramEnd"/>
      <w:r>
        <w:rPr>
          <w:rFonts w:ascii="Arial" w:hAnsi="Arial" w:cs="Arial"/>
          <w:sz w:val="24"/>
          <w:szCs w:val="24"/>
        </w:rPr>
        <w:t>я главных распорядителей средств бюджета</w:t>
      </w:r>
    </w:p>
    <w:p w:rsidR="004C2518" w:rsidRDefault="004C2518" w:rsidP="004C2518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C2518" w:rsidRDefault="004C2518" w:rsidP="004C251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Настоящий Порядок составления и ведения сводной бюджетной росписи, а также утверждения лимитов бюджетных обязательств для главных распорядителей средств бюджета (далее – Порядок) разработан в соответствии с Бюджетным кодексом Российской Федерации в целях организации исполнения бюджета Старо-Акульшетского муниципального образования (далее – бюджет поселения) по расходам и источникам финансирования дефицита бюджета и определяет правила составления и ведения сводной бюджетной росписи бюджета поселения (далее - сводная</w:t>
      </w:r>
      <w:proofErr w:type="gramEnd"/>
      <w:r>
        <w:rPr>
          <w:rFonts w:ascii="Arial" w:hAnsi="Arial" w:cs="Arial"/>
          <w:sz w:val="24"/>
          <w:szCs w:val="24"/>
        </w:rPr>
        <w:t xml:space="preserve"> роспись), а также утверждения лимитов бюджетных обязатель</w:t>
      </w:r>
      <w:proofErr w:type="gramStart"/>
      <w:r>
        <w:rPr>
          <w:rFonts w:ascii="Arial" w:hAnsi="Arial" w:cs="Arial"/>
          <w:sz w:val="24"/>
          <w:szCs w:val="24"/>
        </w:rPr>
        <w:t>ств дл</w:t>
      </w:r>
      <w:proofErr w:type="gramEnd"/>
      <w:r>
        <w:rPr>
          <w:rFonts w:ascii="Arial" w:hAnsi="Arial" w:cs="Arial"/>
          <w:sz w:val="24"/>
          <w:szCs w:val="24"/>
        </w:rPr>
        <w:t>я главных распорядителей средств бюджета.</w:t>
      </w:r>
    </w:p>
    <w:p w:rsidR="004C2518" w:rsidRDefault="004C2518" w:rsidP="004C251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C2518" w:rsidRDefault="004C2518" w:rsidP="004C2518">
      <w:pPr>
        <w:pStyle w:val="22"/>
        <w:shd w:val="clear" w:color="auto" w:fill="auto"/>
        <w:tabs>
          <w:tab w:val="left" w:pos="890"/>
        </w:tabs>
        <w:spacing w:before="0" w:after="0" w:line="240" w:lineRule="exact"/>
        <w:ind w:firstLine="0"/>
        <w:jc w:val="center"/>
        <w:rPr>
          <w:rFonts w:ascii="Arial" w:hAnsi="Arial" w:cs="Arial"/>
          <w:b w:val="0"/>
          <w:bCs w:val="0"/>
          <w:spacing w:val="0"/>
          <w:sz w:val="24"/>
          <w:szCs w:val="24"/>
        </w:rPr>
      </w:pPr>
      <w:r>
        <w:rPr>
          <w:rFonts w:ascii="Arial" w:hAnsi="Arial" w:cs="Arial"/>
          <w:b w:val="0"/>
          <w:bCs w:val="0"/>
          <w:spacing w:val="0"/>
          <w:sz w:val="24"/>
          <w:szCs w:val="24"/>
        </w:rPr>
        <w:t>Состав сводной росписи, порядок ее составления и утверждения</w:t>
      </w:r>
    </w:p>
    <w:p w:rsidR="004C2518" w:rsidRDefault="004C2518" w:rsidP="004C2518">
      <w:pPr>
        <w:pStyle w:val="2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Сводная роспись составляется администрацией Старо-Акульшетского муниципального образования (далее – администрация) в соответствии с утвержденным решением Думы Старо-Акульшетского муниципального образования на очередной финансовый год и на плановый период по форме согласно приложению 1 к настоящему Порядку. Сводная роспись включает:</w:t>
      </w:r>
    </w:p>
    <w:p w:rsidR="004C2518" w:rsidRDefault="004C2518" w:rsidP="004C2518">
      <w:pPr>
        <w:pStyle w:val="2"/>
        <w:ind w:left="0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бюджетные ассигнования по расходам бюджета в разрезе главного распорядителя средств бюджета, разделов, подразделов, целевых статей (муниципальных программ Старо-Акульшетского муниципального образования и не включенных в муниципальные программы направлений деятельности муниципальных органов Старо-Акульшетского муниципального образования,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виде</w:t>
      </w:r>
      <w:proofErr w:type="gramEnd"/>
      <w:r>
        <w:rPr>
          <w:rFonts w:ascii="Arial" w:hAnsi="Arial" w:cs="Arial"/>
          <w:sz w:val="24"/>
          <w:szCs w:val="24"/>
        </w:rPr>
        <w:t xml:space="preserve"> субсидий, субвенций и иных межбюджетных трансфертов</w:t>
      </w:r>
      <w:r>
        <w:rPr>
          <w:rFonts w:ascii="Arial" w:hAnsi="Arial" w:cs="Arial"/>
          <w:spacing w:val="5"/>
          <w:sz w:val="24"/>
          <w:szCs w:val="24"/>
          <w:lang w:bidi="ru-RU"/>
        </w:rPr>
        <w:t>;</w:t>
      </w:r>
    </w:p>
    <w:p w:rsidR="004C2518" w:rsidRDefault="004C2518" w:rsidP="004C2518">
      <w:pPr>
        <w:pStyle w:val="2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бюджетные ассигнования по источникам внутреннего финансирования дефицита бюджета в разрезе главных администраторов источников внутреннего финансирования дефицита бюджета (далее - главный администратор источников) и кодов классификации источников внутреннего финансирования дефицита бюджета, кроме операций по управлению остатками средств на едином счете бюджета.</w:t>
      </w:r>
    </w:p>
    <w:p w:rsidR="004C2518" w:rsidRDefault="004C2518" w:rsidP="004C2518">
      <w:pPr>
        <w:pStyle w:val="2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Сводная роспись утверждается главой Старо-Акульшетского муниципального образования. </w:t>
      </w:r>
      <w:proofErr w:type="gramStart"/>
      <w:r>
        <w:rPr>
          <w:rFonts w:ascii="Arial" w:hAnsi="Arial" w:cs="Arial"/>
          <w:sz w:val="24"/>
          <w:szCs w:val="24"/>
        </w:rPr>
        <w:t xml:space="preserve">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(далее – решение о бюджете) осуществляются до начала </w:t>
      </w:r>
      <w:r>
        <w:rPr>
          <w:rFonts w:ascii="Arial" w:hAnsi="Arial" w:cs="Arial"/>
          <w:sz w:val="24"/>
          <w:szCs w:val="24"/>
        </w:rPr>
        <w:lastRenderedPageBreak/>
        <w:t>очередного финансового года, за исключением случаев, предусмотренных статьями 190 и 191 Бюджетного</w:t>
      </w:r>
      <w:proofErr w:type="gramEnd"/>
      <w:r>
        <w:rPr>
          <w:rFonts w:ascii="Arial" w:hAnsi="Arial" w:cs="Arial"/>
          <w:sz w:val="24"/>
          <w:szCs w:val="24"/>
        </w:rPr>
        <w:t xml:space="preserve"> кодекса Российской Федерации, по форме согласно приложениям 1 и 2 к настоящему Порядку.</w:t>
      </w:r>
    </w:p>
    <w:p w:rsidR="004C2518" w:rsidRDefault="004C2518" w:rsidP="004C2518">
      <w:pPr>
        <w:pStyle w:val="22"/>
        <w:shd w:val="clear" w:color="auto" w:fill="auto"/>
        <w:tabs>
          <w:tab w:val="left" w:pos="939"/>
          <w:tab w:val="left" w:pos="9071"/>
        </w:tabs>
        <w:spacing w:before="0" w:after="0" w:line="322" w:lineRule="exact"/>
        <w:ind w:firstLine="0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4C2518" w:rsidRDefault="004C2518" w:rsidP="004C2518">
      <w:pPr>
        <w:pStyle w:val="22"/>
        <w:shd w:val="clear" w:color="auto" w:fill="auto"/>
        <w:tabs>
          <w:tab w:val="left" w:pos="939"/>
          <w:tab w:val="left" w:pos="9071"/>
        </w:tabs>
        <w:spacing w:before="0" w:after="0" w:line="322" w:lineRule="exact"/>
        <w:ind w:firstLine="0"/>
        <w:jc w:val="center"/>
        <w:rPr>
          <w:rFonts w:ascii="Arial" w:hAnsi="Arial" w:cs="Arial"/>
          <w:b w:val="0"/>
          <w:bCs w:val="0"/>
          <w:spacing w:val="0"/>
          <w:sz w:val="24"/>
          <w:szCs w:val="24"/>
        </w:rPr>
      </w:pPr>
      <w:r>
        <w:rPr>
          <w:rFonts w:ascii="Arial" w:hAnsi="Arial" w:cs="Arial"/>
          <w:b w:val="0"/>
          <w:bCs w:val="0"/>
          <w:spacing w:val="0"/>
          <w:sz w:val="24"/>
          <w:szCs w:val="24"/>
        </w:rPr>
        <w:t>Утверждение лимитов бюджетных обязатель</w:t>
      </w:r>
      <w:proofErr w:type="gramStart"/>
      <w:r>
        <w:rPr>
          <w:rFonts w:ascii="Arial" w:hAnsi="Arial" w:cs="Arial"/>
          <w:b w:val="0"/>
          <w:bCs w:val="0"/>
          <w:spacing w:val="0"/>
          <w:sz w:val="24"/>
          <w:szCs w:val="24"/>
        </w:rPr>
        <w:t>ств дл</w:t>
      </w:r>
      <w:proofErr w:type="gramEnd"/>
      <w:r>
        <w:rPr>
          <w:rFonts w:ascii="Arial" w:hAnsi="Arial" w:cs="Arial"/>
          <w:b w:val="0"/>
          <w:bCs w:val="0"/>
          <w:spacing w:val="0"/>
          <w:sz w:val="24"/>
          <w:szCs w:val="24"/>
        </w:rPr>
        <w:t>я главных распорядителей средств бюджета поселения</w:t>
      </w:r>
    </w:p>
    <w:p w:rsidR="004C2518" w:rsidRDefault="004C2518" w:rsidP="004C2518">
      <w:pPr>
        <w:pStyle w:val="2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Лимиты бюджетных обязательств на второй год планового периода и изменение лимитов бюджетных обязательств на очередной финансовый </w:t>
      </w:r>
      <w:proofErr w:type="gramStart"/>
      <w:r>
        <w:rPr>
          <w:rFonts w:ascii="Arial" w:hAnsi="Arial" w:cs="Arial"/>
          <w:sz w:val="24"/>
          <w:szCs w:val="24"/>
        </w:rPr>
        <w:t>год</w:t>
      </w:r>
      <w:proofErr w:type="gramEnd"/>
      <w:r>
        <w:rPr>
          <w:rFonts w:ascii="Arial" w:hAnsi="Arial" w:cs="Arial"/>
          <w:sz w:val="24"/>
          <w:szCs w:val="24"/>
        </w:rPr>
        <w:t xml:space="preserve"> и первый год планового периода главным распорядителем утверждается главой Старо-Акульшетского муниципального образования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 по форме согласно приложениям 3, 4 к настоящему Порядку.</w:t>
      </w:r>
    </w:p>
    <w:p w:rsidR="004C2518" w:rsidRDefault="004C2518" w:rsidP="004C2518">
      <w:pPr>
        <w:pStyle w:val="2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 xml:space="preserve">Лимиты бюджетных обязательств утверждаются в разрезе главного распорядителя, разделов, подразделов, целевых статей (муниципальных программ Старо-Акульшетского муниципального образования и </w:t>
      </w:r>
      <w:proofErr w:type="spellStart"/>
      <w:r>
        <w:rPr>
          <w:rFonts w:ascii="Arial" w:hAnsi="Arial" w:cs="Arial"/>
          <w:sz w:val="24"/>
          <w:szCs w:val="24"/>
        </w:rPr>
        <w:t>непрограммных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направлений деятельности), видов расходов (групп, подгрупп и элементов) классификации расходов бюджета,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</w:t>
      </w:r>
      <w:r>
        <w:rPr>
          <w:rFonts w:ascii="Arial" w:hAnsi="Arial" w:cs="Arial"/>
          <w:sz w:val="24"/>
          <w:szCs w:val="24"/>
          <w:lang w:bidi="ru-RU"/>
        </w:rPr>
        <w:t>а также коды</w:t>
      </w:r>
      <w:proofErr w:type="gramEnd"/>
      <w:r>
        <w:rPr>
          <w:rFonts w:ascii="Arial" w:hAnsi="Arial" w:cs="Arial"/>
          <w:sz w:val="24"/>
          <w:szCs w:val="24"/>
          <w:lang w:bidi="ru-RU"/>
        </w:rPr>
        <w:t xml:space="preserve"> учета отдельных расходов бюджета согласно </w:t>
      </w:r>
      <w:r>
        <w:rPr>
          <w:rFonts w:ascii="Arial" w:hAnsi="Arial" w:cs="Arial"/>
          <w:i/>
          <w:sz w:val="24"/>
          <w:szCs w:val="24"/>
          <w:lang w:bidi="ru-RU"/>
        </w:rPr>
        <w:t>приложению 6</w:t>
      </w:r>
      <w:r>
        <w:rPr>
          <w:rFonts w:ascii="Arial" w:hAnsi="Arial" w:cs="Arial"/>
          <w:sz w:val="24"/>
          <w:szCs w:val="24"/>
          <w:lang w:bidi="ru-RU"/>
        </w:rPr>
        <w:t xml:space="preserve"> к настоящему Порядку;</w:t>
      </w:r>
    </w:p>
    <w:p w:rsidR="004C2518" w:rsidRDefault="004C2518" w:rsidP="004C2518">
      <w:pPr>
        <w:pStyle w:val="2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Лимиты бюджетных обязательств утверждаются в пределах бюджетных ассигнований, утвержденных решением о бюджете.</w:t>
      </w:r>
    </w:p>
    <w:p w:rsidR="004C2518" w:rsidRDefault="004C2518" w:rsidP="004C2518">
      <w:pPr>
        <w:pStyle w:val="2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Лимиты бюджетных обязательств по расходам на исполнение публичных нормативных обязательств не утверждаются.</w:t>
      </w:r>
    </w:p>
    <w:p w:rsidR="004C2518" w:rsidRDefault="004C2518" w:rsidP="004C2518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4C2518" w:rsidRDefault="004C2518" w:rsidP="004C2518">
      <w:pPr>
        <w:pStyle w:val="30"/>
        <w:shd w:val="clear" w:color="auto" w:fill="auto"/>
        <w:tabs>
          <w:tab w:val="left" w:pos="868"/>
        </w:tabs>
        <w:spacing w:before="0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0" w:name="bookmark2"/>
      <w:r>
        <w:rPr>
          <w:rFonts w:ascii="Arial" w:hAnsi="Arial" w:cs="Arial"/>
          <w:b w:val="0"/>
          <w:sz w:val="24"/>
          <w:szCs w:val="24"/>
        </w:rPr>
        <w:t>Доведение показателей сводной росписи и лимитов бюджетных обязательств до главного распорядителя (главных администраторов</w:t>
      </w:r>
      <w:bookmarkStart w:id="1" w:name="bookmark3"/>
      <w:bookmarkEnd w:id="0"/>
      <w:r>
        <w:rPr>
          <w:rFonts w:ascii="Arial" w:hAnsi="Arial" w:cs="Arial"/>
          <w:b w:val="0"/>
          <w:sz w:val="24"/>
          <w:szCs w:val="24"/>
        </w:rPr>
        <w:t xml:space="preserve"> источников)</w:t>
      </w:r>
      <w:bookmarkEnd w:id="1"/>
    </w:p>
    <w:p w:rsidR="004C2518" w:rsidRDefault="004C2518" w:rsidP="004C2518">
      <w:pPr>
        <w:pStyle w:val="2"/>
        <w:ind w:left="0" w:firstLine="6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Доведение до главного распорядителя 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осуществляется администрацией Старо-Акульшетского муниципального образования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трех рабочих дней со дня утверждения сводной росписи.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rPr>
          <w:rFonts w:ascii="Arial" w:hAnsi="Arial" w:cs="Arial"/>
          <w:sz w:val="24"/>
          <w:szCs w:val="24"/>
        </w:rPr>
      </w:pPr>
    </w:p>
    <w:p w:rsidR="004C2518" w:rsidRDefault="004C2518" w:rsidP="004C2518">
      <w:pPr>
        <w:pStyle w:val="30"/>
        <w:shd w:val="clear" w:color="auto" w:fill="auto"/>
        <w:tabs>
          <w:tab w:val="left" w:pos="1110"/>
        </w:tabs>
        <w:spacing w:before="0" w:line="240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2" w:name="bookmark4"/>
      <w:r>
        <w:rPr>
          <w:rFonts w:ascii="Arial" w:hAnsi="Arial" w:cs="Arial"/>
          <w:b w:val="0"/>
          <w:sz w:val="24"/>
          <w:szCs w:val="24"/>
        </w:rPr>
        <w:t>Ведение сводной росписи и изменение лимитов бюджетных</w:t>
      </w:r>
      <w:bookmarkEnd w:id="2"/>
    </w:p>
    <w:p w:rsidR="004C2518" w:rsidRDefault="004C2518" w:rsidP="004C2518">
      <w:pPr>
        <w:pStyle w:val="30"/>
        <w:shd w:val="clear" w:color="auto" w:fill="auto"/>
        <w:spacing w:before="0" w:line="240" w:lineRule="exact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3" w:name="bookmark5"/>
      <w:r>
        <w:rPr>
          <w:rFonts w:ascii="Arial" w:hAnsi="Arial" w:cs="Arial"/>
          <w:b w:val="0"/>
          <w:sz w:val="24"/>
          <w:szCs w:val="24"/>
        </w:rPr>
        <w:t>обязательств</w:t>
      </w:r>
      <w:bookmarkEnd w:id="3"/>
    </w:p>
    <w:p w:rsidR="004C2518" w:rsidRDefault="004C2518" w:rsidP="004C2518">
      <w:pPr>
        <w:pStyle w:val="2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4C2518" w:rsidRDefault="004C2518" w:rsidP="004C2518">
      <w:pPr>
        <w:pStyle w:val="2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Изменение сводной росписи и  лимитов бюджетных обязательств в ходе исполнения бюджета осуществляется администрацией на основании предложений главного распорядителя (главных администраторов источников):</w:t>
      </w:r>
    </w:p>
    <w:p w:rsidR="004C2518" w:rsidRDefault="004C2518" w:rsidP="004C2518">
      <w:pPr>
        <w:pStyle w:val="2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в связи с принятием решений о внесении изменений в решения о бюджете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4C2518" w:rsidRDefault="004C2518" w:rsidP="004C2518">
      <w:pPr>
        <w:pStyle w:val="2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по основаниям, установленным статьей 217 Бюджетного кодекса Российской Федерации, Положениями о бюджетном процессе поселения, решениями о бюджете;</w:t>
      </w:r>
    </w:p>
    <w:p w:rsidR="004C2518" w:rsidRDefault="004C2518" w:rsidP="004C2518">
      <w:pPr>
        <w:pStyle w:val="2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связи с перераспределением бюджетных ассигнований между кодами </w:t>
      </w:r>
      <w:proofErr w:type="gramStart"/>
      <w:r>
        <w:rPr>
          <w:rFonts w:ascii="Arial" w:hAnsi="Arial" w:cs="Arial"/>
          <w:sz w:val="24"/>
          <w:szCs w:val="24"/>
        </w:rPr>
        <w:t>подгрупп видов расходов классификации расходов бюджета</w:t>
      </w:r>
      <w:proofErr w:type="gramEnd"/>
      <w:r>
        <w:rPr>
          <w:rFonts w:ascii="Arial" w:hAnsi="Arial" w:cs="Arial"/>
          <w:sz w:val="24"/>
          <w:szCs w:val="24"/>
        </w:rPr>
        <w:t xml:space="preserve">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</w:t>
      </w:r>
      <w:proofErr w:type="spellStart"/>
      <w:r>
        <w:rPr>
          <w:rFonts w:ascii="Arial" w:hAnsi="Arial" w:cs="Arial"/>
          <w:sz w:val="24"/>
          <w:szCs w:val="24"/>
        </w:rPr>
        <w:t>непрограммному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направлению деятельности), группе вида расходов классификации расходов бюджета;</w:t>
      </w:r>
    </w:p>
    <w:p w:rsidR="004C2518" w:rsidRDefault="004C2518" w:rsidP="004C2518">
      <w:pPr>
        <w:pStyle w:val="2"/>
        <w:ind w:left="0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связи с перераспределением лимитов бюджетных обязательств между элементами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sz w:val="24"/>
          <w:szCs w:val="24"/>
        </w:rPr>
        <w:t xml:space="preserve">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</w:t>
      </w:r>
      <w:proofErr w:type="spellStart"/>
      <w:r>
        <w:rPr>
          <w:rFonts w:ascii="Arial" w:hAnsi="Arial" w:cs="Arial"/>
          <w:sz w:val="24"/>
          <w:szCs w:val="24"/>
        </w:rPr>
        <w:t>непрограммному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направлению деятельности), группе и подгруппе вида расходов классификации расходов бюджета.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</w:t>
      </w:r>
      <w:r>
        <w:rPr>
          <w:rFonts w:ascii="Arial" w:hAnsi="Arial" w:cs="Arial"/>
          <w:spacing w:val="0"/>
          <w:sz w:val="24"/>
          <w:szCs w:val="24"/>
        </w:rPr>
        <w:t xml:space="preserve">администрацию </w:t>
      </w:r>
      <w:r>
        <w:rPr>
          <w:rFonts w:ascii="Arial" w:hAnsi="Arial" w:cs="Arial"/>
          <w:sz w:val="24"/>
          <w:szCs w:val="24"/>
        </w:rPr>
        <w:t>сопроводительные письма с пояснением вносимых изменений.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внесении изменений в решение о бюджете глава Старо-Акульшетского муниципального образования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</w:p>
    <w:p w:rsidR="004C2518" w:rsidRDefault="004C2518" w:rsidP="004C2518">
      <w:pPr>
        <w:pStyle w:val="1"/>
        <w:shd w:val="clear" w:color="auto" w:fill="auto"/>
        <w:spacing w:before="0" w:after="0" w:line="326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Изменение показателей сводной росписи осуществляется на основании предложений, представленных главным распорядителем (главными администраторами источников) в виде сопроводительного письма с пояснением вносимых изменений.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соответствия требованиям предлагаемые изменения сводной росписи и лимитов бюджетных обязательств утверждаются главой Старо-Акульшетского муниципального образования.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Администрация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 </w:t>
      </w:r>
      <w:r>
        <w:rPr>
          <w:rFonts w:ascii="Arial" w:hAnsi="Arial" w:cs="Arial"/>
          <w:sz w:val="24"/>
          <w:szCs w:val="24"/>
        </w:rPr>
        <w:lastRenderedPageBreak/>
        <w:t>по форме согласно приложению 2,4 к настоящему Порядку.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Внесение изменений в сводную роспись и лимиты бюджетных обязательств осуществляется до 25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</w:p>
    <w:p w:rsidR="004C2518" w:rsidRDefault="004C2518" w:rsidP="004C2518">
      <w:pPr>
        <w:pStyle w:val="30"/>
        <w:shd w:val="clear" w:color="auto" w:fill="auto"/>
        <w:tabs>
          <w:tab w:val="left" w:pos="1290"/>
        </w:tabs>
        <w:spacing w:before="0"/>
        <w:ind w:left="709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4" w:name="bookmark6"/>
      <w:r>
        <w:rPr>
          <w:rFonts w:ascii="Arial" w:hAnsi="Arial" w:cs="Arial"/>
          <w:b w:val="0"/>
          <w:sz w:val="24"/>
          <w:szCs w:val="24"/>
        </w:rPr>
        <w:t>Порядок составления и утверждения бюджетной росписи,     утверждение лимитов бюджетных обязательств</w:t>
      </w:r>
      <w:bookmarkEnd w:id="4"/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Бюджетная роспись главного распорядителя (главных администраторов) включает: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4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</w:t>
      </w:r>
      <w:proofErr w:type="spellStart"/>
      <w:r>
        <w:rPr>
          <w:rFonts w:ascii="Arial" w:hAnsi="Arial" w:cs="Arial"/>
          <w:sz w:val="24"/>
          <w:szCs w:val="24"/>
        </w:rPr>
        <w:t>непрограммных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</w:t>
      </w:r>
      <w:r>
        <w:rPr>
          <w:rFonts w:ascii="Arial" w:hAnsi="Arial" w:cs="Arial"/>
          <w:sz w:val="24"/>
          <w:szCs w:val="24"/>
          <w:lang w:bidi="ru-RU"/>
        </w:rPr>
        <w:t>а также коды учета</w:t>
      </w:r>
      <w:proofErr w:type="gramEnd"/>
      <w:r>
        <w:rPr>
          <w:rFonts w:ascii="Arial" w:hAnsi="Arial" w:cs="Arial"/>
          <w:sz w:val="24"/>
          <w:szCs w:val="24"/>
          <w:lang w:bidi="ru-RU"/>
        </w:rPr>
        <w:t xml:space="preserve"> отдельных расходов бюджета согласно приложению 6 к настоящему Порядку;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бюджетные ассигнования по источникам внутреннего </w:t>
      </w:r>
      <w:proofErr w:type="gramStart"/>
      <w:r>
        <w:rPr>
          <w:rFonts w:ascii="Arial" w:hAnsi="Arial" w:cs="Arial"/>
          <w:sz w:val="24"/>
          <w:szCs w:val="24"/>
        </w:rPr>
        <w:t>финансирования дефицита бюджета главного администратора источников</w:t>
      </w:r>
      <w:proofErr w:type="gramEnd"/>
      <w:r>
        <w:rPr>
          <w:rFonts w:ascii="Arial" w:hAnsi="Arial" w:cs="Arial"/>
          <w:sz w:val="24"/>
          <w:szCs w:val="24"/>
        </w:rPr>
        <w:t xml:space="preserve">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по форме согласно приложению 5 к настоящему Порядку.</w:t>
      </w:r>
    </w:p>
    <w:p w:rsidR="004C2518" w:rsidRDefault="004C2518" w:rsidP="004C2518">
      <w:pPr>
        <w:pStyle w:val="1"/>
        <w:shd w:val="clear" w:color="auto" w:fill="auto"/>
        <w:spacing w:before="0" w:after="0" w:line="322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4C2518" w:rsidRDefault="004C2518" w:rsidP="004C2518">
      <w:pPr>
        <w:pStyle w:val="1"/>
        <w:shd w:val="clear" w:color="auto" w:fill="auto"/>
        <w:spacing w:before="0" w:after="0" w:line="322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4C2518" w:rsidRDefault="004C2518" w:rsidP="004C2518">
      <w:pPr>
        <w:pStyle w:val="1"/>
        <w:shd w:val="clear" w:color="auto" w:fill="auto"/>
        <w:spacing w:before="0" w:after="0" w:line="322" w:lineRule="exact"/>
        <w:ind w:firstLine="567"/>
        <w:rPr>
          <w:rFonts w:ascii="Arial" w:hAnsi="Arial" w:cs="Arial"/>
          <w:sz w:val="24"/>
          <w:szCs w:val="24"/>
        </w:rPr>
      </w:pPr>
    </w:p>
    <w:p w:rsidR="004C2518" w:rsidRDefault="004C2518" w:rsidP="004C2518">
      <w:pPr>
        <w:pStyle w:val="30"/>
        <w:shd w:val="clear" w:color="auto" w:fill="auto"/>
        <w:tabs>
          <w:tab w:val="left" w:pos="825"/>
        </w:tabs>
        <w:spacing w:before="0"/>
        <w:ind w:left="668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5" w:name="bookmark7"/>
      <w:r>
        <w:rPr>
          <w:rFonts w:ascii="Arial" w:hAnsi="Arial" w:cs="Arial"/>
          <w:b w:val="0"/>
          <w:sz w:val="24"/>
          <w:szCs w:val="24"/>
        </w:rPr>
        <w:t>Доведение бюджетной росписи, лимитов бюджетных обязательств до получателей средств бюджета</w:t>
      </w:r>
      <w:bookmarkEnd w:id="5"/>
      <w:r>
        <w:rPr>
          <w:rFonts w:ascii="Arial" w:hAnsi="Arial" w:cs="Arial"/>
          <w:b w:val="0"/>
          <w:sz w:val="24"/>
          <w:szCs w:val="24"/>
        </w:rPr>
        <w:t xml:space="preserve"> поселения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17. Главный распорядитель доводит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бюджета.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rPr>
          <w:rFonts w:ascii="Arial" w:hAnsi="Arial" w:cs="Arial"/>
          <w:sz w:val="24"/>
          <w:szCs w:val="24"/>
        </w:rPr>
      </w:pPr>
    </w:p>
    <w:p w:rsidR="004C2518" w:rsidRDefault="004C2518" w:rsidP="004C2518">
      <w:pPr>
        <w:pStyle w:val="30"/>
        <w:shd w:val="clear" w:color="auto" w:fill="auto"/>
        <w:tabs>
          <w:tab w:val="left" w:pos="1126"/>
        </w:tabs>
        <w:spacing w:before="0" w:line="240" w:lineRule="exact"/>
        <w:ind w:left="709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6" w:name="bookmark8"/>
      <w:r>
        <w:rPr>
          <w:rFonts w:ascii="Arial" w:hAnsi="Arial" w:cs="Arial"/>
          <w:b w:val="0"/>
          <w:sz w:val="24"/>
          <w:szCs w:val="24"/>
        </w:rPr>
        <w:t>Ведение бюджетной росписи и изменение лимитов бюджетных</w:t>
      </w:r>
      <w:bookmarkStart w:id="7" w:name="bookmark9"/>
      <w:bookmarkEnd w:id="6"/>
      <w:r>
        <w:rPr>
          <w:rFonts w:ascii="Arial" w:hAnsi="Arial" w:cs="Arial"/>
          <w:b w:val="0"/>
          <w:sz w:val="24"/>
          <w:szCs w:val="24"/>
        </w:rPr>
        <w:t xml:space="preserve"> обязательств</w:t>
      </w:r>
      <w:bookmarkEnd w:id="7"/>
    </w:p>
    <w:p w:rsidR="004C2518" w:rsidRDefault="004C2518" w:rsidP="004C2518">
      <w:pPr>
        <w:pStyle w:val="1"/>
        <w:shd w:val="clear" w:color="auto" w:fill="auto"/>
        <w:spacing w:before="0" w:after="0" w:line="322" w:lineRule="exac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4C2518" w:rsidRDefault="004C2518" w:rsidP="004C2518">
      <w:pPr>
        <w:pStyle w:val="1"/>
        <w:shd w:val="clear" w:color="auto" w:fill="auto"/>
        <w:spacing w:before="0" w:after="0" w:line="322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Изменение бюджетной росписи и  лимитов бюджетных обязательств осуществляется с присвоением кодов видов изменений, установленных пунктом 9 настоящего Порядка.</w:t>
      </w:r>
    </w:p>
    <w:p w:rsidR="004C2518" w:rsidRDefault="004C2518" w:rsidP="004C2518">
      <w:pPr>
        <w:pStyle w:val="1"/>
        <w:shd w:val="clear" w:color="auto" w:fill="auto"/>
        <w:spacing w:before="0" w:after="0" w:line="322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Изменение бюджетной росписи и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трех рабочих дней со дня получения изменений сводной росписи и лимитов бюджетных обязатель</w:t>
      </w:r>
      <w:proofErr w:type="gramStart"/>
      <w:r>
        <w:rPr>
          <w:rFonts w:ascii="Arial" w:hAnsi="Arial" w:cs="Arial"/>
          <w:sz w:val="24"/>
          <w:szCs w:val="24"/>
        </w:rPr>
        <w:t>ств гл</w:t>
      </w:r>
      <w:proofErr w:type="gramEnd"/>
      <w:r>
        <w:rPr>
          <w:rFonts w:ascii="Arial" w:hAnsi="Arial" w:cs="Arial"/>
          <w:sz w:val="24"/>
          <w:szCs w:val="24"/>
        </w:rPr>
        <w:t>авный распорядитель обязан их утвердить.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бюджета (администратора источников):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показатели бюджетной росписи по расходам, за исключением расходов на исполнение публичных нормативных обязательств;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</w:t>
      </w:r>
    </w:p>
    <w:p w:rsidR="004C2518" w:rsidRDefault="004C2518" w:rsidP="004C2518">
      <w:pPr>
        <w:pStyle w:val="1"/>
        <w:shd w:val="clear" w:color="auto" w:fill="auto"/>
        <w:spacing w:before="0" w:after="0" w:line="317" w:lineRule="exact"/>
        <w:ind w:firstLine="567"/>
        <w:rPr>
          <w:rFonts w:ascii="Arial" w:hAnsi="Arial" w:cs="Arial"/>
          <w:sz w:val="24"/>
          <w:szCs w:val="24"/>
        </w:rPr>
      </w:pPr>
    </w:p>
    <w:p w:rsidR="004C2518" w:rsidRDefault="004C2518" w:rsidP="004C2518">
      <w:pPr>
        <w:pStyle w:val="2"/>
        <w:ind w:left="0" w:firstLine="708"/>
        <w:jc w:val="right"/>
        <w:rPr>
          <w:sz w:val="24"/>
          <w:szCs w:val="24"/>
        </w:rPr>
      </w:pPr>
    </w:p>
    <w:p w:rsidR="004C2518" w:rsidRDefault="004C2518" w:rsidP="004C2518">
      <w:pPr>
        <w:pStyle w:val="2"/>
        <w:ind w:left="0" w:firstLine="708"/>
        <w:jc w:val="right"/>
        <w:rPr>
          <w:sz w:val="24"/>
          <w:szCs w:val="24"/>
        </w:rPr>
      </w:pP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Порядку составления и ведения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сводной бюджетной росписи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бюджета Старо-Акульшетского муниципального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и бюджетных росписей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главных распорядителей средств бюджета,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а также утверждения лимитов бюджетных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обязатель</w:t>
      </w:r>
      <w:proofErr w:type="gramStart"/>
      <w:r>
        <w:rPr>
          <w:rFonts w:ascii="Courier New" w:hAnsi="Courier New" w:cs="Courier New"/>
          <w:sz w:val="22"/>
          <w:szCs w:val="22"/>
        </w:rPr>
        <w:t>ств дл</w:t>
      </w:r>
      <w:proofErr w:type="gramEnd"/>
      <w:r>
        <w:rPr>
          <w:rFonts w:ascii="Courier New" w:hAnsi="Courier New" w:cs="Courier New"/>
          <w:sz w:val="22"/>
          <w:szCs w:val="22"/>
        </w:rPr>
        <w:t>я главных распорядителей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средств бюджета</w:t>
      </w:r>
    </w:p>
    <w:p w:rsidR="004C2518" w:rsidRDefault="004C2518" w:rsidP="004C2518">
      <w:pPr>
        <w:pStyle w:val="2"/>
        <w:ind w:left="0" w:firstLine="708"/>
        <w:jc w:val="right"/>
        <w:rPr>
          <w:rFonts w:ascii="Arial" w:hAnsi="Arial" w:cs="Arial"/>
          <w:sz w:val="24"/>
          <w:szCs w:val="24"/>
        </w:rPr>
      </w:pPr>
    </w:p>
    <w:p w:rsidR="004C2518" w:rsidRDefault="004C2518" w:rsidP="004C2518">
      <w:pPr>
        <w:pStyle w:val="2"/>
        <w:ind w:left="0" w:firstLine="708"/>
        <w:jc w:val="right"/>
        <w:rPr>
          <w:rFonts w:ascii="Arial" w:hAnsi="Arial" w:cs="Arial"/>
          <w:sz w:val="24"/>
          <w:szCs w:val="24"/>
        </w:rPr>
      </w:pPr>
    </w:p>
    <w:p w:rsidR="004C2518" w:rsidRDefault="004C2518" w:rsidP="004C2518">
      <w:pPr>
        <w:pStyle w:val="2"/>
        <w:ind w:left="0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УТВЕРЖДЕНО: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Старо-Акульшетского муниципального образования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«___» __________ </w:t>
      </w:r>
      <w:proofErr w:type="spellStart"/>
      <w:r>
        <w:rPr>
          <w:rFonts w:ascii="Arial" w:hAnsi="Arial" w:cs="Arial"/>
        </w:rPr>
        <w:t>______</w:t>
      </w:r>
      <w:proofErr w:type="gramStart"/>
      <w:r>
        <w:rPr>
          <w:rFonts w:ascii="Arial" w:hAnsi="Arial" w:cs="Arial"/>
        </w:rPr>
        <w:t>г</w:t>
      </w:r>
      <w:proofErr w:type="spellEnd"/>
      <w:proofErr w:type="gramEnd"/>
      <w:r>
        <w:rPr>
          <w:rFonts w:ascii="Arial" w:hAnsi="Arial" w:cs="Arial"/>
        </w:rPr>
        <w:t>.</w:t>
      </w:r>
    </w:p>
    <w:p w:rsidR="004C2518" w:rsidRDefault="004C2518" w:rsidP="004C2518">
      <w:pPr>
        <w:pStyle w:val="a3"/>
        <w:spacing w:after="0"/>
        <w:ind w:left="0"/>
        <w:rPr>
          <w:rFonts w:ascii="Arial" w:hAnsi="Arial" w:cs="Arial"/>
        </w:rPr>
      </w:pP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Сводная бюджетная роспись</w:t>
      </w: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бюджета Старо-Акульшетского муниципального образования</w:t>
      </w: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на_________________________________</w:t>
      </w: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(очередной финансовый год и плановый период)</w:t>
      </w: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1.Расходы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593"/>
        <w:gridCol w:w="1169"/>
        <w:gridCol w:w="958"/>
        <w:gridCol w:w="958"/>
        <w:gridCol w:w="1698"/>
        <w:gridCol w:w="640"/>
        <w:gridCol w:w="640"/>
        <w:gridCol w:w="640"/>
      </w:tblGrid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Документ,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учреждение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Раздел,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подраздел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Целевая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статья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Вид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расхода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Дополнительная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классификация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20__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20__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20__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4C2518" w:rsidRDefault="004C2518" w:rsidP="004C2518">
      <w:pPr>
        <w:pStyle w:val="a3"/>
        <w:spacing w:after="0"/>
        <w:ind w:left="0"/>
      </w:pP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2.Источники внутреннего финансирования дефицита </w:t>
      </w: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Старо-Акульшетского муниципального образования</w:t>
      </w: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2670"/>
        <w:gridCol w:w="1274"/>
        <w:gridCol w:w="1141"/>
        <w:gridCol w:w="1141"/>
      </w:tblGrid>
      <w:tr w:rsidR="004C2518" w:rsidTr="004C2518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Код </w:t>
            </w:r>
            <w:proofErr w:type="gramStart"/>
            <w:r>
              <w:rPr>
                <w:rFonts w:ascii="Courier New" w:hAnsi="Courier New" w:cs="Courier New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</w:t>
            </w:r>
          </w:p>
        </w:tc>
      </w:tr>
      <w:tr w:rsidR="004C2518" w:rsidTr="004C25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Группы, подгруппы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20__год</w:t>
            </w:r>
          </w:p>
        </w:tc>
      </w:tr>
      <w:tr w:rsidR="004C2518" w:rsidTr="004C25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4C2518" w:rsidTr="004C25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4C2518" w:rsidRDefault="004C2518" w:rsidP="004C2518">
      <w:pPr>
        <w:pStyle w:val="a3"/>
        <w:spacing w:after="0"/>
        <w:ind w:left="0"/>
        <w:rPr>
          <w:rFonts w:ascii="Arial" w:hAnsi="Arial" w:cs="Arial"/>
        </w:rPr>
      </w:pPr>
    </w:p>
    <w:p w:rsidR="004C2518" w:rsidRDefault="004C2518" w:rsidP="004C2518">
      <w:pPr>
        <w:pStyle w:val="a3"/>
        <w:spacing w:after="0"/>
        <w:ind w:left="0"/>
        <w:rPr>
          <w:rFonts w:ascii="Arial" w:hAnsi="Arial" w:cs="Arial"/>
        </w:rPr>
      </w:pPr>
    </w:p>
    <w:p w:rsidR="004C2518" w:rsidRDefault="004C2518" w:rsidP="004C2518">
      <w:pPr>
        <w:pStyle w:val="2"/>
        <w:ind w:left="0"/>
        <w:jc w:val="left"/>
        <w:rPr>
          <w:sz w:val="24"/>
          <w:szCs w:val="24"/>
        </w:rPr>
      </w:pP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Порядку составления и ведения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сводной бюджетной росписи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бюджета Старо-Акульшетского муниципального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и бюджетных росписей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главных распорядителей средств бюджета,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а также утверждения лимитов бюджетных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обязатель</w:t>
      </w:r>
      <w:proofErr w:type="gramStart"/>
      <w:r>
        <w:rPr>
          <w:rFonts w:ascii="Courier New" w:hAnsi="Courier New" w:cs="Courier New"/>
          <w:sz w:val="22"/>
          <w:szCs w:val="22"/>
        </w:rPr>
        <w:t>ств дл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я главных распорядителей 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средств бюджета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УТВЕРЖДЕНО: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Старо-Акульшетского муниципального образования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«___» ________ </w:t>
      </w:r>
      <w:proofErr w:type="spellStart"/>
      <w:r>
        <w:rPr>
          <w:rFonts w:ascii="Arial" w:hAnsi="Arial" w:cs="Arial"/>
        </w:rPr>
        <w:t>_____</w:t>
      </w:r>
      <w:proofErr w:type="gramStart"/>
      <w:r>
        <w:rPr>
          <w:rFonts w:ascii="Arial" w:hAnsi="Arial" w:cs="Arial"/>
        </w:rPr>
        <w:t>г</w:t>
      </w:r>
      <w:proofErr w:type="spellEnd"/>
      <w:proofErr w:type="gramEnd"/>
      <w:r>
        <w:rPr>
          <w:rFonts w:ascii="Arial" w:hAnsi="Arial" w:cs="Arial"/>
        </w:rPr>
        <w:t>.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 сводной  бюджетной росписи</w:t>
      </w: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бюджета Старо-Акульшетского муниципального образования</w:t>
      </w: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на___________________________________________</w:t>
      </w: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(очередной финансовый год и плановый период)</w:t>
      </w: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Основание для внесения изменения</w:t>
      </w: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(закон, постановление, распоряжение и др.)</w:t>
      </w: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от______________________________________</w:t>
      </w: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</w:p>
    <w:p w:rsidR="004C2518" w:rsidRDefault="004C2518" w:rsidP="004C2518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Расходы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593"/>
        <w:gridCol w:w="1169"/>
        <w:gridCol w:w="958"/>
        <w:gridCol w:w="958"/>
        <w:gridCol w:w="1698"/>
        <w:gridCol w:w="640"/>
        <w:gridCol w:w="640"/>
        <w:gridCol w:w="640"/>
      </w:tblGrid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Документ,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учреждение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Раздел,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подраздел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20__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20__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20__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4C2518" w:rsidRDefault="004C2518" w:rsidP="004C2518">
      <w:pPr>
        <w:pStyle w:val="a3"/>
        <w:spacing w:after="0"/>
        <w:ind w:left="0"/>
        <w:jc w:val="center"/>
        <w:rPr>
          <w:rFonts w:ascii="Courier New" w:hAnsi="Courier New" w:cs="Courier New"/>
          <w:sz w:val="22"/>
          <w:szCs w:val="22"/>
        </w:rPr>
      </w:pP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2.Источники внутреннего финансирования дефицита </w:t>
      </w: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Старо-Акульшетского муниципального образования</w:t>
      </w: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2671"/>
        <w:gridCol w:w="1273"/>
        <w:gridCol w:w="1141"/>
        <w:gridCol w:w="1141"/>
      </w:tblGrid>
      <w:tr w:rsidR="004C2518" w:rsidTr="004C2518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Код </w:t>
            </w:r>
            <w:proofErr w:type="gramStart"/>
            <w:r>
              <w:rPr>
                <w:rFonts w:ascii="Courier New" w:hAnsi="Courier New" w:cs="Courier New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</w:t>
            </w:r>
          </w:p>
        </w:tc>
      </w:tr>
      <w:tr w:rsidR="004C2518" w:rsidTr="004C25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Группы, подгруппы, статьи,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20__год</w:t>
            </w:r>
          </w:p>
        </w:tc>
      </w:tr>
      <w:tr w:rsidR="004C2518" w:rsidTr="004C25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4C2518" w:rsidTr="004C25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4C2518" w:rsidRDefault="004C2518" w:rsidP="004C2518">
      <w:pPr>
        <w:pStyle w:val="a3"/>
        <w:spacing w:after="0"/>
        <w:ind w:left="0"/>
        <w:rPr>
          <w:rFonts w:ascii="Arial" w:hAnsi="Arial" w:cs="Arial"/>
        </w:rPr>
      </w:pPr>
    </w:p>
    <w:p w:rsidR="004C2518" w:rsidRDefault="004C2518" w:rsidP="004C2518">
      <w:pPr>
        <w:pStyle w:val="a3"/>
        <w:spacing w:after="0"/>
        <w:ind w:left="0"/>
        <w:rPr>
          <w:rFonts w:ascii="Arial" w:hAnsi="Arial" w:cs="Arial"/>
        </w:rPr>
      </w:pP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Порядку составления и ведения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сводной бюджетной росписи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бюджета Старо-Акульшетского муниципального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и бюджетных росписей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главных распорядителей средств бюджета,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а также утверждения лимитов бюджетных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обязатель</w:t>
      </w:r>
      <w:proofErr w:type="gramStart"/>
      <w:r>
        <w:rPr>
          <w:rFonts w:ascii="Courier New" w:hAnsi="Courier New" w:cs="Courier New"/>
          <w:sz w:val="22"/>
          <w:szCs w:val="22"/>
        </w:rPr>
        <w:t>ств дл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я главных распорядителей 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средств бюджета</w:t>
      </w:r>
    </w:p>
    <w:p w:rsidR="004C2518" w:rsidRDefault="004C2518" w:rsidP="004C2518">
      <w:pPr>
        <w:pStyle w:val="a3"/>
        <w:spacing w:after="0"/>
        <w:ind w:left="0"/>
        <w:rPr>
          <w:rFonts w:ascii="Arial" w:hAnsi="Arial" w:cs="Arial"/>
        </w:rPr>
      </w:pPr>
    </w:p>
    <w:p w:rsidR="004C2518" w:rsidRDefault="004C2518" w:rsidP="004C2518">
      <w:pPr>
        <w:pStyle w:val="a3"/>
        <w:spacing w:after="0"/>
        <w:ind w:left="0"/>
        <w:rPr>
          <w:rFonts w:ascii="Arial" w:hAnsi="Arial" w:cs="Arial"/>
        </w:rPr>
      </w:pP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УТВЕРЖДЕНО: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Старо-Акульшетского муниципального образования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«___» _______ </w:t>
      </w:r>
      <w:proofErr w:type="spellStart"/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г</w:t>
      </w:r>
      <w:proofErr w:type="spellEnd"/>
      <w:proofErr w:type="gramEnd"/>
      <w:r>
        <w:rPr>
          <w:rFonts w:ascii="Arial" w:hAnsi="Arial" w:cs="Arial"/>
        </w:rPr>
        <w:t>.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Лимиты бюджетных обязательств</w:t>
      </w: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на_____________________________</w:t>
      </w: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(очередной финансовый год и плановый период)</w:t>
      </w: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593"/>
        <w:gridCol w:w="1169"/>
        <w:gridCol w:w="958"/>
        <w:gridCol w:w="958"/>
        <w:gridCol w:w="1698"/>
        <w:gridCol w:w="640"/>
        <w:gridCol w:w="640"/>
        <w:gridCol w:w="640"/>
      </w:tblGrid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Документ, учреждение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20__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20__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20__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4C2518" w:rsidRDefault="004C2518" w:rsidP="004C2518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4C2518" w:rsidRDefault="004C2518" w:rsidP="004C2518">
      <w:pPr>
        <w:pStyle w:val="a3"/>
        <w:spacing w:after="0"/>
        <w:ind w:left="0"/>
      </w:pP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Порядку составления и ведения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сводной бюджетной росписи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бюджета Старо-Акульшетского муниципального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и бюджетных росписей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главных распорядителей средств бюджета,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а также утверждения лимитов бюджетных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обязатель</w:t>
      </w:r>
      <w:proofErr w:type="gramStart"/>
      <w:r>
        <w:rPr>
          <w:rFonts w:ascii="Courier New" w:hAnsi="Courier New" w:cs="Courier New"/>
          <w:sz w:val="22"/>
          <w:szCs w:val="22"/>
        </w:rPr>
        <w:t>ств дл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я главных распорядителей 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средств бюджета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УТВЕРЖДЕНО: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Старо-Акульшетского муниципального образования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«___» _______ </w:t>
      </w:r>
      <w:proofErr w:type="spellStart"/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г</w:t>
      </w:r>
      <w:proofErr w:type="spellEnd"/>
      <w:proofErr w:type="gramEnd"/>
      <w:r>
        <w:rPr>
          <w:rFonts w:ascii="Arial" w:hAnsi="Arial" w:cs="Arial"/>
        </w:rPr>
        <w:t>.</w:t>
      </w:r>
    </w:p>
    <w:p w:rsidR="004C2518" w:rsidRDefault="004C2518" w:rsidP="004C251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 лимитов бюджетных обязательств</w:t>
      </w: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на_____________________________</w:t>
      </w: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(очередной финансовый год и плановый период)</w:t>
      </w:r>
    </w:p>
    <w:p w:rsidR="004C2518" w:rsidRDefault="004C2518" w:rsidP="004C2518">
      <w:pPr>
        <w:pStyle w:val="a3"/>
        <w:spacing w:after="0"/>
        <w:ind w:left="0"/>
        <w:rPr>
          <w:rFonts w:ascii="Arial" w:hAnsi="Arial" w:cs="Arial"/>
        </w:rPr>
      </w:pP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Основание для внесения изменений</w:t>
      </w: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4C2518" w:rsidRDefault="004C2518" w:rsidP="004C2518">
      <w:pPr>
        <w:pStyle w:val="a3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от___________________________________</w:t>
      </w: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593"/>
        <w:gridCol w:w="1169"/>
        <w:gridCol w:w="958"/>
        <w:gridCol w:w="958"/>
        <w:gridCol w:w="1698"/>
        <w:gridCol w:w="640"/>
        <w:gridCol w:w="640"/>
        <w:gridCol w:w="640"/>
      </w:tblGrid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Документ, учреждение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20__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20__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20__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2518" w:rsidTr="004C251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4C2518" w:rsidRDefault="004C2518" w:rsidP="004C2518">
      <w:pPr>
        <w:pStyle w:val="a3"/>
        <w:spacing w:after="0"/>
        <w:ind w:left="0"/>
        <w:rPr>
          <w:rFonts w:ascii="Arial" w:hAnsi="Arial" w:cs="Arial"/>
        </w:rPr>
      </w:pPr>
    </w:p>
    <w:p w:rsidR="004C2518" w:rsidRDefault="004C2518" w:rsidP="004C2518">
      <w:pPr>
        <w:pStyle w:val="a3"/>
        <w:spacing w:after="0"/>
        <w:ind w:left="0"/>
      </w:pPr>
    </w:p>
    <w:p w:rsidR="004C2518" w:rsidRDefault="004C2518" w:rsidP="004C2518">
      <w:pPr>
        <w:pStyle w:val="a3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Исполнитель_____________________ __________________________</w:t>
      </w:r>
    </w:p>
    <w:p w:rsidR="004C2518" w:rsidRDefault="004C2518" w:rsidP="004C2518">
      <w:pPr>
        <w:pStyle w:val="a3"/>
        <w:spacing w:after="0"/>
        <w:ind w:left="0" w:firstLine="348"/>
        <w:rPr>
          <w:rFonts w:ascii="Arial" w:hAnsi="Arial" w:cs="Arial"/>
        </w:rPr>
      </w:pPr>
      <w:r>
        <w:rPr>
          <w:rFonts w:ascii="Arial" w:hAnsi="Arial" w:cs="Arial"/>
        </w:rPr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(расшифровка подписи)</w:t>
      </w:r>
    </w:p>
    <w:p w:rsidR="004C2518" w:rsidRDefault="004C2518" w:rsidP="004C2518">
      <w:pPr>
        <w:pStyle w:val="a3"/>
        <w:spacing w:after="0"/>
        <w:ind w:left="0"/>
        <w:rPr>
          <w:rFonts w:ascii="Arial" w:hAnsi="Arial" w:cs="Arial"/>
        </w:rPr>
      </w:pPr>
    </w:p>
    <w:p w:rsidR="004C2518" w:rsidRDefault="004C2518" w:rsidP="004C2518">
      <w:pPr>
        <w:pStyle w:val="a3"/>
        <w:spacing w:after="0"/>
        <w:ind w:left="0"/>
        <w:rPr>
          <w:rFonts w:ascii="Arial" w:hAnsi="Arial" w:cs="Arial"/>
        </w:rPr>
      </w:pPr>
    </w:p>
    <w:p w:rsidR="004C2518" w:rsidRDefault="004C2518" w:rsidP="004C2518">
      <w:pPr>
        <w:pStyle w:val="a3"/>
        <w:spacing w:after="0"/>
        <w:ind w:left="0"/>
      </w:pP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№5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Порядку составления и ведения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сводной бюджетной росписи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бюджета Старо-Акульшетского муниципального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и бюджетных росписей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главных распорядителей средств бюджета,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а также утверждения лимитов бюджетных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обязатель</w:t>
      </w:r>
      <w:proofErr w:type="gramStart"/>
      <w:r>
        <w:rPr>
          <w:rFonts w:ascii="Courier New" w:hAnsi="Courier New" w:cs="Courier New"/>
          <w:sz w:val="22"/>
          <w:szCs w:val="22"/>
        </w:rPr>
        <w:t>ств дл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я главных распорядителей 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средств бюджета</w:t>
      </w:r>
    </w:p>
    <w:p w:rsidR="004C2518" w:rsidRDefault="004C2518" w:rsidP="004C2518">
      <w:pPr>
        <w:pStyle w:val="a3"/>
        <w:spacing w:after="0"/>
        <w:ind w:left="0"/>
        <w:jc w:val="right"/>
      </w:pP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УТВЕРЖДЕНО: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Старо-Акульшетского муниципального образования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«___» _______ </w:t>
      </w:r>
      <w:proofErr w:type="spellStart"/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г</w:t>
      </w:r>
      <w:proofErr w:type="spellEnd"/>
      <w:proofErr w:type="gramEnd"/>
      <w:r>
        <w:rPr>
          <w:rFonts w:ascii="Arial" w:hAnsi="Arial" w:cs="Arial"/>
        </w:rPr>
        <w:t>.</w:t>
      </w:r>
    </w:p>
    <w:p w:rsidR="004C2518" w:rsidRDefault="004C2518" w:rsidP="004C2518">
      <w:pPr>
        <w:pStyle w:val="a3"/>
        <w:spacing w:after="0"/>
        <w:ind w:left="0"/>
        <w:rPr>
          <w:rFonts w:ascii="Arial" w:hAnsi="Arial" w:cs="Arial"/>
        </w:rPr>
      </w:pP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Бюджетная роспись</w:t>
      </w: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на___________________________________________________________</w:t>
      </w: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главного распорядителя бюджетных средств (главного администратора источников внутреннего финансирования дефицита бюджета)</w:t>
      </w:r>
      <w:proofErr w:type="gramEnd"/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4C2518" w:rsidRDefault="004C2518" w:rsidP="004C2518">
      <w:pPr>
        <w:numPr>
          <w:ilvl w:val="0"/>
          <w:numId w:val="2"/>
        </w:numPr>
        <w:suppressLineNumbers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sz w:val="24"/>
          <w:szCs w:val="24"/>
        </w:rPr>
        <w:t>(</w:t>
      </w:r>
      <w:r>
        <w:rPr>
          <w:rFonts w:ascii="Courier New" w:hAnsi="Courier New" w:cs="Courier New"/>
          <w:sz w:val="22"/>
          <w:szCs w:val="22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2"/>
        <w:gridCol w:w="979"/>
        <w:gridCol w:w="1305"/>
        <w:gridCol w:w="979"/>
        <w:gridCol w:w="979"/>
        <w:gridCol w:w="1741"/>
        <w:gridCol w:w="652"/>
        <w:gridCol w:w="652"/>
        <w:gridCol w:w="652"/>
      </w:tblGrid>
      <w:tr w:rsidR="004C2518" w:rsidTr="004C25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Раздела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Подраздела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Целевой статьи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Вида расхода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Дополнительный код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20__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20__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20__</w:t>
            </w:r>
          </w:p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</w:tr>
      <w:tr w:rsidR="004C2518" w:rsidTr="004C25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2518" w:rsidTr="004C25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2518" w:rsidTr="004C25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2518" w:rsidTr="004C25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pStyle w:val="2"/>
              <w:spacing w:line="276" w:lineRule="auto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4C2518" w:rsidRDefault="004C2518" w:rsidP="004C2518">
      <w:pPr>
        <w:suppressLineNumbers/>
        <w:suppressAutoHyphens/>
        <w:spacing w:after="0"/>
        <w:rPr>
          <w:rFonts w:ascii="Arial" w:hAnsi="Arial" w:cs="Arial"/>
          <w:sz w:val="24"/>
          <w:szCs w:val="24"/>
        </w:rPr>
      </w:pP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2.Источники внутреннего финансирования дефицита </w:t>
      </w:r>
    </w:p>
    <w:p w:rsidR="004C2518" w:rsidRDefault="004C2518" w:rsidP="004C2518">
      <w:pPr>
        <w:suppressLineNumbers/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Старо-Акульшетского муниципального образования</w:t>
      </w:r>
    </w:p>
    <w:p w:rsidR="004C2518" w:rsidRDefault="004C2518" w:rsidP="004C2518">
      <w:pPr>
        <w:suppressLineNumbers/>
        <w:suppressAutoHyphens/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2671"/>
        <w:gridCol w:w="1273"/>
        <w:gridCol w:w="1141"/>
        <w:gridCol w:w="1141"/>
      </w:tblGrid>
      <w:tr w:rsidR="004C2518" w:rsidTr="004C2518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Код </w:t>
            </w:r>
            <w:proofErr w:type="gramStart"/>
            <w:r>
              <w:rPr>
                <w:rFonts w:ascii="Courier New" w:hAnsi="Courier New" w:cs="Courier New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 </w:t>
            </w:r>
          </w:p>
        </w:tc>
      </w:tr>
      <w:tr w:rsidR="004C2518" w:rsidTr="004C25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Группы, подгруппы, статьи,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20__год</w:t>
            </w:r>
          </w:p>
        </w:tc>
      </w:tr>
      <w:tr w:rsidR="004C2518" w:rsidTr="004C25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4C2518" w:rsidTr="004C25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8" w:rsidRDefault="004C2518">
            <w:pPr>
              <w:suppressLineNumbers/>
              <w:suppressAutoHyphens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4C2518" w:rsidRDefault="004C2518" w:rsidP="004C2518">
      <w:pPr>
        <w:pStyle w:val="2"/>
        <w:ind w:left="0"/>
        <w:jc w:val="left"/>
        <w:rPr>
          <w:rFonts w:ascii="Arial" w:eastAsia="Calibri" w:hAnsi="Arial" w:cs="Arial"/>
          <w:sz w:val="24"/>
          <w:szCs w:val="24"/>
        </w:rPr>
      </w:pPr>
    </w:p>
    <w:p w:rsidR="004C2518" w:rsidRDefault="004C2518" w:rsidP="004C2518">
      <w:pPr>
        <w:pStyle w:val="2"/>
        <w:ind w:left="0"/>
        <w:jc w:val="left"/>
        <w:rPr>
          <w:sz w:val="24"/>
          <w:szCs w:val="24"/>
        </w:rPr>
      </w:pP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№6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Порядку составления и ведения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сводной бюджетной росписи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бюджета Старо-Акульшетского муниципального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и бюджетных росписей 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главных распорядителей средств бюджета,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а также утверждения лимитов бюджетных</w:t>
      </w:r>
    </w:p>
    <w:p w:rsidR="004C2518" w:rsidRDefault="004C2518" w:rsidP="004C2518">
      <w:pPr>
        <w:pStyle w:val="2"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обязатель</w:t>
      </w:r>
      <w:proofErr w:type="gramStart"/>
      <w:r>
        <w:rPr>
          <w:rFonts w:ascii="Courier New" w:hAnsi="Courier New" w:cs="Courier New"/>
          <w:sz w:val="22"/>
          <w:szCs w:val="22"/>
        </w:rPr>
        <w:t>ств дл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я главных распорядителей </w:t>
      </w:r>
    </w:p>
    <w:p w:rsidR="004C2518" w:rsidRDefault="004C2518" w:rsidP="004C2518">
      <w:pPr>
        <w:pStyle w:val="a3"/>
        <w:spacing w:after="0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средств бюджета</w:t>
      </w:r>
    </w:p>
    <w:p w:rsidR="004C2518" w:rsidRDefault="004C2518" w:rsidP="004C2518">
      <w:pPr>
        <w:pStyle w:val="a3"/>
        <w:spacing w:after="0"/>
        <w:ind w:left="0"/>
        <w:rPr>
          <w:rFonts w:ascii="Arial" w:hAnsi="Arial" w:cs="Arial"/>
        </w:rPr>
      </w:pPr>
    </w:p>
    <w:p w:rsidR="004C2518" w:rsidRDefault="004C2518" w:rsidP="004C251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кодов учета отдельных расходов за счет средств областного бюджета и средств  бюджета муниципального района</w:t>
      </w:r>
    </w:p>
    <w:p w:rsidR="004C2518" w:rsidRDefault="004C2518" w:rsidP="004C251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965" w:type="dxa"/>
        <w:tblInd w:w="88" w:type="dxa"/>
        <w:tblLook w:val="04A0"/>
      </w:tblPr>
      <w:tblGrid>
        <w:gridCol w:w="1166"/>
        <w:gridCol w:w="7799"/>
      </w:tblGrid>
      <w:tr w:rsidR="004C2518" w:rsidTr="004C2518">
        <w:trPr>
          <w:trHeight w:val="3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18" w:rsidRDefault="004C25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Заработная плата</w:t>
            </w:r>
          </w:p>
        </w:tc>
      </w:tr>
      <w:tr w:rsidR="004C2518" w:rsidTr="004C2518">
        <w:trPr>
          <w:trHeight w:val="2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18" w:rsidRDefault="004C25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выплаты</w:t>
            </w:r>
          </w:p>
        </w:tc>
      </w:tr>
      <w:tr w:rsidR="004C2518" w:rsidTr="004C2518">
        <w:trPr>
          <w:trHeight w:val="27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18" w:rsidRDefault="004C25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</w:tr>
      <w:tr w:rsidR="004C2518" w:rsidTr="004C2518">
        <w:trPr>
          <w:trHeight w:val="29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18" w:rsidRDefault="004C25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Услуги связи</w:t>
            </w:r>
          </w:p>
        </w:tc>
      </w:tr>
      <w:tr w:rsidR="004C2518" w:rsidTr="004C2518">
        <w:trPr>
          <w:trHeight w:val="338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18" w:rsidRDefault="004C25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Транспортные услуги</w:t>
            </w:r>
          </w:p>
        </w:tc>
      </w:tr>
      <w:tr w:rsidR="004C2518" w:rsidTr="004C2518">
        <w:trPr>
          <w:trHeight w:val="318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18" w:rsidRDefault="004C25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223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pacing w:after="0"/>
              <w:jc w:val="both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Коммунальные услуги</w:t>
            </w:r>
          </w:p>
        </w:tc>
      </w:tr>
      <w:tr w:rsidR="004C2518" w:rsidTr="004C2518">
        <w:trPr>
          <w:trHeight w:val="23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18" w:rsidRDefault="004C25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pacing w:after="0"/>
              <w:jc w:val="both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Арендная плата за пользование имуществом</w:t>
            </w:r>
          </w:p>
        </w:tc>
      </w:tr>
      <w:tr w:rsidR="004C2518" w:rsidTr="004C2518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18" w:rsidRDefault="004C25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pacing w:after="0"/>
              <w:jc w:val="both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Расходы, услуги по содержанию имущества</w:t>
            </w:r>
          </w:p>
        </w:tc>
      </w:tr>
      <w:tr w:rsidR="004C2518" w:rsidTr="004C2518">
        <w:trPr>
          <w:trHeight w:val="2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18" w:rsidRDefault="004C25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pacing w:after="0"/>
              <w:jc w:val="both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работы, услуги</w:t>
            </w:r>
          </w:p>
        </w:tc>
      </w:tr>
      <w:tr w:rsidR="004C2518" w:rsidTr="004C2518">
        <w:trPr>
          <w:trHeight w:val="29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18" w:rsidRDefault="004C25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pacing w:after="0"/>
              <w:jc w:val="both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</w:tr>
      <w:tr w:rsidR="004C2518" w:rsidTr="004C251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18" w:rsidRDefault="004C25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pacing w:after="0"/>
              <w:jc w:val="both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</w:tr>
      <w:tr w:rsidR="004C2518" w:rsidTr="004C2518">
        <w:trPr>
          <w:trHeight w:val="31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518" w:rsidRDefault="004C25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518" w:rsidRDefault="004C2518">
            <w:pPr>
              <w:spacing w:after="0"/>
              <w:jc w:val="both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</w:tr>
    </w:tbl>
    <w:p w:rsidR="004C2518" w:rsidRDefault="004C2518" w:rsidP="004C2518">
      <w:pPr>
        <w:tabs>
          <w:tab w:val="left" w:pos="300"/>
        </w:tabs>
        <w:spacing w:after="0"/>
        <w:rPr>
          <w:rFonts w:ascii="Courier New" w:hAnsi="Courier New" w:cs="Courier New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518" w:rsidRDefault="004C2518" w:rsidP="004C2518"/>
    <w:p w:rsidR="00561A73" w:rsidRDefault="00561A73"/>
    <w:sectPr w:rsidR="0056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1629"/>
    <w:multiLevelType w:val="hybridMultilevel"/>
    <w:tmpl w:val="1CF67B56"/>
    <w:lvl w:ilvl="0" w:tplc="D668D6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977FF"/>
    <w:multiLevelType w:val="hybridMultilevel"/>
    <w:tmpl w:val="9140D812"/>
    <w:lvl w:ilvl="0" w:tplc="7EB466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518"/>
    <w:rsid w:val="004C2518"/>
    <w:rsid w:val="0056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251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C2518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4C25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C2518"/>
    <w:rPr>
      <w:rFonts w:ascii="Times New Roman" w:eastAsia="Times New Roman" w:hAnsi="Times New Roman" w:cs="Times New Roman"/>
      <w:sz w:val="26"/>
      <w:szCs w:val="20"/>
    </w:rPr>
  </w:style>
  <w:style w:type="paragraph" w:customStyle="1" w:styleId="Standard">
    <w:name w:val="Standard"/>
    <w:rsid w:val="004C25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ConsPlusNormal">
    <w:name w:val="ConsPlusNormal Знак"/>
    <w:link w:val="ConsPlusNormal0"/>
    <w:locked/>
    <w:rsid w:val="004C2518"/>
    <w:rPr>
      <w:rFonts w:ascii="Times New Roman" w:eastAsia="Times New Roman" w:hAnsi="Times New Roman" w:cs="Times New Roman"/>
      <w:b/>
      <w:sz w:val="24"/>
    </w:rPr>
  </w:style>
  <w:style w:type="paragraph" w:customStyle="1" w:styleId="ConsPlusNormal0">
    <w:name w:val="ConsPlusNormal"/>
    <w:link w:val="ConsPlusNormal"/>
    <w:rsid w:val="004C2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Основной текст_"/>
    <w:basedOn w:val="a0"/>
    <w:link w:val="1"/>
    <w:locked/>
    <w:rsid w:val="004C2518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4C2518"/>
    <w:pPr>
      <w:widowControl w:val="0"/>
      <w:shd w:val="clear" w:color="auto" w:fill="FFFFFF"/>
      <w:spacing w:before="360" w:after="720" w:line="0" w:lineRule="atLeast"/>
      <w:jc w:val="both"/>
    </w:pPr>
    <w:rPr>
      <w:spacing w:val="5"/>
    </w:rPr>
  </w:style>
  <w:style w:type="character" w:customStyle="1" w:styleId="21">
    <w:name w:val="Основной текст (2)_"/>
    <w:basedOn w:val="a0"/>
    <w:link w:val="22"/>
    <w:locked/>
    <w:rsid w:val="004C2518"/>
    <w:rPr>
      <w:b/>
      <w:bCs/>
      <w:spacing w:val="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2518"/>
    <w:pPr>
      <w:widowControl w:val="0"/>
      <w:shd w:val="clear" w:color="auto" w:fill="FFFFFF"/>
      <w:spacing w:before="720" w:after="360" w:line="317" w:lineRule="exact"/>
      <w:ind w:hanging="1220"/>
    </w:pPr>
    <w:rPr>
      <w:b/>
      <w:bCs/>
      <w:spacing w:val="5"/>
    </w:rPr>
  </w:style>
  <w:style w:type="character" w:customStyle="1" w:styleId="3">
    <w:name w:val="Заголовок №3_"/>
    <w:basedOn w:val="a0"/>
    <w:link w:val="30"/>
    <w:locked/>
    <w:rsid w:val="004C2518"/>
    <w:rPr>
      <w:b/>
      <w:bCs/>
      <w:spacing w:val="5"/>
      <w:shd w:val="clear" w:color="auto" w:fill="FFFFFF"/>
    </w:rPr>
  </w:style>
  <w:style w:type="paragraph" w:customStyle="1" w:styleId="30">
    <w:name w:val="Заголовок №3"/>
    <w:basedOn w:val="a"/>
    <w:link w:val="3"/>
    <w:rsid w:val="004C2518"/>
    <w:pPr>
      <w:widowControl w:val="0"/>
      <w:shd w:val="clear" w:color="auto" w:fill="FFFFFF"/>
      <w:spacing w:before="300" w:after="0" w:line="322" w:lineRule="exact"/>
      <w:ind w:hanging="1600"/>
      <w:outlineLvl w:val="2"/>
    </w:pPr>
    <w:rPr>
      <w:b/>
      <w:b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2982</Words>
  <Characters>17001</Characters>
  <Application>Microsoft Office Word</Application>
  <DocSecurity>0</DocSecurity>
  <Lines>141</Lines>
  <Paragraphs>39</Paragraphs>
  <ScaleCrop>false</ScaleCrop>
  <Company/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2017-09-29T03:12:00Z</dcterms:created>
  <dcterms:modified xsi:type="dcterms:W3CDTF">2017-09-29T03:19:00Z</dcterms:modified>
</cp:coreProperties>
</file>