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0C" w:rsidRDefault="0091460C" w:rsidP="00133BDB">
      <w:pPr>
        <w:pStyle w:val="a3"/>
        <w:jc w:val="left"/>
        <w:rPr>
          <w:b/>
          <w:szCs w:val="28"/>
        </w:rPr>
      </w:pPr>
    </w:p>
    <w:p w:rsidR="0091460C" w:rsidRDefault="0091460C" w:rsidP="0091460C">
      <w:pPr>
        <w:pStyle w:val="a3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с к а я  Ф е </w:t>
      </w:r>
      <w:proofErr w:type="spellStart"/>
      <w:r>
        <w:rPr>
          <w:b/>
          <w:szCs w:val="28"/>
        </w:rPr>
        <w:t>д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а </w:t>
      </w:r>
      <w:proofErr w:type="spellStart"/>
      <w:r>
        <w:rPr>
          <w:b/>
          <w:szCs w:val="28"/>
        </w:rPr>
        <w:t>ц</w:t>
      </w:r>
      <w:proofErr w:type="spellEnd"/>
      <w:r>
        <w:rPr>
          <w:b/>
          <w:szCs w:val="28"/>
        </w:rPr>
        <w:t xml:space="preserve"> и я</w:t>
      </w:r>
    </w:p>
    <w:p w:rsidR="0091460C" w:rsidRDefault="0091460C" w:rsidP="009146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1460C" w:rsidRDefault="0091460C" w:rsidP="009146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91460C" w:rsidRDefault="0091460C" w:rsidP="009146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Старо-Акульшетское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91460C" w:rsidRPr="0091460C" w:rsidRDefault="0091460C" w:rsidP="00914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0C">
        <w:rPr>
          <w:rFonts w:ascii="Times New Roman" w:hAnsi="Times New Roman" w:cs="Times New Roman"/>
          <w:b/>
          <w:sz w:val="28"/>
          <w:szCs w:val="28"/>
        </w:rPr>
        <w:t>Администрация Старо-Акульшетского муниципального образования</w:t>
      </w:r>
    </w:p>
    <w:p w:rsidR="0091460C" w:rsidRDefault="0091460C" w:rsidP="0091460C">
      <w:pPr>
        <w:pStyle w:val="1"/>
        <w:widowControl/>
        <w:numPr>
          <w:ilvl w:val="0"/>
          <w:numId w:val="1"/>
        </w:numPr>
        <w:suppressAutoHyphens/>
        <w:snapToGrid/>
        <w:ind w:right="0"/>
        <w:rPr>
          <w:b w:val="0"/>
          <w:sz w:val="36"/>
          <w:szCs w:val="36"/>
        </w:rPr>
      </w:pPr>
      <w:r>
        <w:rPr>
          <w:sz w:val="40"/>
          <w:szCs w:val="40"/>
        </w:rPr>
        <w:t>ПОСТАНОВЛЕНИЕ</w:t>
      </w:r>
    </w:p>
    <w:p w:rsidR="0091460C" w:rsidRDefault="0091460C" w:rsidP="009146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91460C" w:rsidRDefault="0091460C" w:rsidP="0091460C">
      <w:pPr>
        <w:pBdr>
          <w:top w:val="double" w:sz="24" w:space="0" w:color="000000"/>
        </w:pBdr>
        <w:spacing w:after="0"/>
        <w:rPr>
          <w:rFonts w:ascii="Times New Roman" w:hAnsi="Times New Roman" w:cs="Times New Roman"/>
        </w:rPr>
      </w:pPr>
    </w:p>
    <w:p w:rsidR="0091460C" w:rsidRDefault="00BC7C63" w:rsidP="0091460C">
      <w:pPr>
        <w:spacing w:after="0"/>
        <w:ind w:left="-992" w:right="850" w:hanging="1"/>
        <w:rPr>
          <w:rFonts w:ascii="Times New Roman" w:hAnsi="Times New Roman" w:cs="Times New Roman"/>
          <w:bCs/>
          <w:sz w:val="24"/>
          <w:szCs w:val="24"/>
        </w:rPr>
      </w:pPr>
      <w:r w:rsidRPr="00BC7C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pt;margin-top:9.9pt;width:9pt;height:1in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91460C" w:rsidRDefault="0091460C" w:rsidP="0091460C"/>
              </w:txbxContent>
            </v:textbox>
          </v:shape>
        </w:pict>
      </w:r>
      <w:r w:rsidR="0091460C">
        <w:rPr>
          <w:rFonts w:ascii="Times New Roman" w:hAnsi="Times New Roman" w:cs="Times New Roman"/>
          <w:bCs/>
          <w:sz w:val="24"/>
          <w:szCs w:val="24"/>
        </w:rPr>
        <w:t xml:space="preserve">                 от «</w:t>
      </w:r>
      <w:r w:rsidR="00133BDB">
        <w:rPr>
          <w:rFonts w:ascii="Times New Roman" w:hAnsi="Times New Roman" w:cs="Times New Roman"/>
          <w:bCs/>
          <w:sz w:val="24"/>
          <w:szCs w:val="24"/>
        </w:rPr>
        <w:t>14</w:t>
      </w:r>
      <w:r w:rsidR="0091460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33BDB"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r w:rsidR="0091460C">
        <w:rPr>
          <w:rFonts w:ascii="Times New Roman" w:hAnsi="Times New Roman" w:cs="Times New Roman"/>
          <w:bCs/>
          <w:sz w:val="24"/>
          <w:szCs w:val="24"/>
        </w:rPr>
        <w:t>201</w:t>
      </w:r>
      <w:r w:rsidR="00133BDB">
        <w:rPr>
          <w:rFonts w:ascii="Times New Roman" w:hAnsi="Times New Roman" w:cs="Times New Roman"/>
          <w:bCs/>
          <w:sz w:val="24"/>
          <w:szCs w:val="24"/>
        </w:rPr>
        <w:t>8</w:t>
      </w:r>
      <w:r w:rsidR="0091460C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</w:t>
      </w:r>
      <w:r w:rsidR="00133BD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91460C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133BDB">
        <w:rPr>
          <w:rFonts w:ascii="Times New Roman" w:hAnsi="Times New Roman" w:cs="Times New Roman"/>
          <w:bCs/>
          <w:sz w:val="24"/>
          <w:szCs w:val="24"/>
        </w:rPr>
        <w:t>41</w:t>
      </w:r>
    </w:p>
    <w:p w:rsidR="00133BDB" w:rsidRDefault="00133BDB" w:rsidP="0091460C">
      <w:pPr>
        <w:spacing w:after="0"/>
        <w:ind w:left="-992" w:right="850" w:hanging="1"/>
        <w:rPr>
          <w:rFonts w:ascii="Times New Roman" w:hAnsi="Times New Roman" w:cs="Times New Roman"/>
          <w:bCs/>
          <w:sz w:val="24"/>
          <w:szCs w:val="24"/>
        </w:rPr>
      </w:pP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  проверочных листов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(списков контрольных вопросов),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используемых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Старо-Акульшетским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муниципальным образованием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проведении плановых проверок в отношении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юридических лиц и индивидуальных предпринимателей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Федерального закона от 03.07.2016 № 277-ФЗ) и Постановлением Правительства РФ от 13.02.2017 года №177 «Об утверждении общих требований к разработке и утверждению проверочных листов (списков контрольных вопросов)»,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Уставом Старо-Акульшетского муниципального образования, администрация Березовского муниципального образования</w:t>
      </w:r>
      <w:proofErr w:type="gramEnd"/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Утвердить прилагаемые Методические рекомендации по внедрению в контрольную (надзорную) деятельность, осуществляемую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проверочных листов (списков контрольных вопросов).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2.  Постановление опубликовать в  муниципальной газете Вестник </w:t>
      </w:r>
      <w:r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 разместить на официальном сайте Администрации  в информационно-телекоммуникационной сети «Интернет».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  оставляю за собой.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</w:t>
      </w:r>
      <w:r w:rsidRPr="00914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                                         Р.О. Леоненко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3BDB" w:rsidRDefault="00133BDB" w:rsidP="00133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133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91460C" w:rsidRDefault="0091460C" w:rsidP="009146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1460C" w:rsidRDefault="0091460C" w:rsidP="009146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1460C" w:rsidRDefault="0091460C" w:rsidP="009146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0C4C2D">
        <w:rPr>
          <w:rFonts w:ascii="Times New Roman" w:eastAsia="Times New Roman" w:hAnsi="Times New Roman" w:cs="Times New Roman"/>
          <w:color w:val="000000"/>
          <w:sz w:val="24"/>
          <w:szCs w:val="24"/>
        </w:rPr>
        <w:t>14»</w:t>
      </w:r>
      <w:r w:rsidR="007A7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A7BB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7A7BB7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 по внедрению в контрольную (надзорную) деятельность, осуществляемую Администрацией</w:t>
      </w:r>
      <w:r w:rsidRPr="00914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60C">
        <w:rPr>
          <w:rFonts w:ascii="Times New Roman" w:eastAsia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образования, проверочных листов (списков контрольных вопросов)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1.Настоящие Методические рекомендации по внедрению в контрольную (надзорную) деятельность, осуществляемую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проверочных листов (списков контрольных вопросов) (далее – Методические рекомендации) разработаны с целью оказания методической помощи по организации работы Администрации </w:t>
      </w:r>
      <w:r w:rsidR="00A8760E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уполномоченной на осуществление государственного контроля (надзора) (далее – контрольный (надзорный) орган) проверочных листов (списков контрольных вопросов).</w:t>
      </w:r>
      <w:proofErr w:type="gramEnd"/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 Проверочный лист (список контрольных вопросов) – исчерпывающий перечень требований, которые могут быть предъявлены проверяемому субъекту в соответствии с законодательством, подлежащих проверке Администрацией </w:t>
      </w:r>
      <w:r w:rsidR="00A8760E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 w:rsidR="00A87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4. Проверочные листы (списки контрольных вопросов) рекомендуется разрабатывать и утверждать контрольным (надзорным) органом по рекомендуемой форме, согласно приложению к настоящим Методическим рекомендациям.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5. Контрольный (надзорный) орган с учётом специфики проверяемых лиц и объектов может дополнить типовую форму дополнительными графами, строками.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угрозы чрезвычайных ситуаций природного и техногенного характера.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7. Проверочные листы (списки контрольных вопросов) рекомендуется размещать на официальных сайтах контрольных (надзорных) органов в информационно - телекоммуникационной сети «Интернет».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8. Проверочный лист (список контрольных вопросов) рекомендуется направлять контрольным (надзорным) органом проверяемому лицу одновременно с распоряжениями о проведении проверки.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 листы (списки контрольных вопросов) рекомендуется использовать как форму отражения проверяющим совместно с представителем проверяемого лица информации в процессе проведения проверки.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когда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предусмотрена обязанность использования при проведении плановой проверки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должностным лицом органа государственного 3 контроля (надзора), органа муниципального контроля проверочных листов (списков контрольных вопросов), их применение является обязательным.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10. При осуществлении выездных проверок заполнение проверочных листов (списков контрольных вопросов) рекомендуется осуществлять в присутствие представителя проверяемого лица.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11.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рекомендуется прикладывать к акту проверки.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0C" w:rsidRDefault="0091460C" w:rsidP="009146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ПРИЛОЖЕНИЕ</w:t>
      </w:r>
    </w:p>
    <w:p w:rsidR="0091460C" w:rsidRDefault="0091460C" w:rsidP="009146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 Методическим рекомендациям по внедрению</w:t>
      </w:r>
    </w:p>
    <w:p w:rsidR="0091460C" w:rsidRDefault="0091460C" w:rsidP="009146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контрольную (надзорную) деятельность,</w:t>
      </w:r>
    </w:p>
    <w:p w:rsidR="0091460C" w:rsidRDefault="0091460C" w:rsidP="009146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</w:t>
      </w:r>
    </w:p>
    <w:p w:rsidR="0091460C" w:rsidRDefault="0091460C" w:rsidP="009146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91460C" w:rsidRDefault="0091460C" w:rsidP="009146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(списков контрольных вопросов)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r w:rsidRPr="0091460C">
        <w:rPr>
          <w:rFonts w:ascii="Times New Roman" w:eastAsia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 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1.Вид муниципального контроля:____________________________________________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2.Наименование юридического лица, фамилия, имя, отчество (при наличии) индивидуального предпринимателя__________________________________________________________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3.Место проведения плановой проверки______________________________________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Реквизиты распоряжения муниципального контроля о проведении проверки_________________________________________________________________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Учетный номер проверки и дата присвоения учетного номера проверки в едином реестре проверок_______________________________________________________________</w:t>
      </w:r>
    </w:p>
    <w:p w:rsidR="0091460C" w:rsidRDefault="0091460C" w:rsidP="0091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Проверочный лист (список контрольных вопросов)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908" w:type="dxa"/>
        <w:tblInd w:w="-1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4536"/>
        <w:gridCol w:w="1417"/>
        <w:gridCol w:w="1552"/>
      </w:tblGrid>
      <w:tr w:rsidR="0091460C" w:rsidTr="0091460C">
        <w:trPr>
          <w:trHeight w:val="114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1460C" w:rsidTr="0091460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1460C" w:rsidTr="0091460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1460C" w:rsidTr="0091460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1460C" w:rsidTr="0091460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1460C" w:rsidRDefault="009146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1460C" w:rsidRDefault="0091460C" w:rsidP="0091460C">
      <w:pPr>
        <w:spacing w:before="100" w:beforeAutospacing="1"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(инициалы, фамилия, должность проверяющего (руководителя проверки)       ___ _________20____г. __________ __________________</w:t>
      </w:r>
      <w:proofErr w:type="gramEnd"/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(подпись) (инициалы, фамилия, должность представителя проверяемого субъекта)         ___ _________20____г.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Перечень нормативно-правовых актов, в том числе технических нормативных правовых актов, в соответствии с которым предъявлены требования: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 ….;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2. ….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позиции «ДА» проставляется отметка, если предъявляемое требование реализовано в полном объеме;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1460C" w:rsidRDefault="0091460C" w:rsidP="009146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60C" w:rsidRDefault="0091460C" w:rsidP="00914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BD5" w:rsidRDefault="004A5BD5"/>
    <w:sectPr w:rsidR="004A5BD5" w:rsidSect="0045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1460C"/>
    <w:rsid w:val="000C4C2D"/>
    <w:rsid w:val="00133BDB"/>
    <w:rsid w:val="00450CD7"/>
    <w:rsid w:val="004A5BD5"/>
    <w:rsid w:val="007A7BB7"/>
    <w:rsid w:val="0091460C"/>
    <w:rsid w:val="00A8760E"/>
    <w:rsid w:val="00BC7C63"/>
    <w:rsid w:val="00DE23B8"/>
    <w:rsid w:val="00F60289"/>
    <w:rsid w:val="00FC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D7"/>
  </w:style>
  <w:style w:type="paragraph" w:styleId="1">
    <w:name w:val="heading 1"/>
    <w:basedOn w:val="a"/>
    <w:next w:val="a"/>
    <w:link w:val="10"/>
    <w:qFormat/>
    <w:rsid w:val="0091460C"/>
    <w:pPr>
      <w:keepNext/>
      <w:widowControl w:val="0"/>
      <w:snapToGrid w:val="0"/>
      <w:spacing w:after="0" w:line="240" w:lineRule="auto"/>
      <w:ind w:right="-568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60C"/>
    <w:rPr>
      <w:rFonts w:ascii="Times New Roman" w:eastAsia="Arial Unicode MS" w:hAnsi="Times New Roman" w:cs="Times New Roman"/>
      <w:b/>
      <w:sz w:val="32"/>
      <w:szCs w:val="20"/>
    </w:rPr>
  </w:style>
  <w:style w:type="paragraph" w:styleId="a3">
    <w:name w:val="Title"/>
    <w:basedOn w:val="a"/>
    <w:next w:val="a"/>
    <w:link w:val="a4"/>
    <w:qFormat/>
    <w:rsid w:val="009146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91460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2018-08-16T08:38:00Z</cp:lastPrinted>
  <dcterms:created xsi:type="dcterms:W3CDTF">2017-08-03T08:02:00Z</dcterms:created>
  <dcterms:modified xsi:type="dcterms:W3CDTF">2018-08-16T08:53:00Z</dcterms:modified>
</cp:coreProperties>
</file>