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Y="955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1E05DD" w:rsidTr="001E05DD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E05DD" w:rsidRDefault="001E05DD">
            <w:pPr>
              <w:pStyle w:val="1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я</w:t>
            </w:r>
          </w:p>
          <w:p w:rsidR="001E05DD" w:rsidRDefault="001E05DD">
            <w:pPr>
              <w:pStyle w:val="5"/>
              <w:spacing w:line="25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Иркутская   область</w:t>
            </w:r>
          </w:p>
          <w:p w:rsidR="001E05DD" w:rsidRDefault="001E05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 район»</w:t>
            </w:r>
          </w:p>
          <w:p w:rsidR="001E05DD" w:rsidRDefault="001E05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1E05DD" w:rsidRDefault="001E05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СТАРО-АКУЛЬШЕТСКОГО  МУНИЦИПАЛЬНОГО  ОБРАЗОВАНИЯ </w:t>
            </w:r>
          </w:p>
          <w:p w:rsidR="001E05DD" w:rsidRDefault="001E05DD">
            <w:pPr>
              <w:pStyle w:val="7"/>
              <w:spacing w:before="120" w:after="120" w:line="25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</w:tr>
    </w:tbl>
    <w:p w:rsidR="001E05DD" w:rsidRDefault="001E05DD" w:rsidP="001E05DD">
      <w:pPr>
        <w:tabs>
          <w:tab w:val="left" w:pos="7920"/>
        </w:tabs>
        <w:ind w:right="-568"/>
        <w:rPr>
          <w:rFonts w:ascii="Times New Roman" w:hAnsi="Times New Roman" w:cs="Times New Roman"/>
        </w:rPr>
      </w:pPr>
    </w:p>
    <w:p w:rsidR="001E05DD" w:rsidRDefault="001E05DD" w:rsidP="001E05DD">
      <w:pPr>
        <w:tabs>
          <w:tab w:val="left" w:pos="7920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7920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7920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7920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7920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7920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7920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7920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7920"/>
        </w:tabs>
        <w:ind w:right="-56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от ” 23 ” апреля    2018 г.                                                                        №  14</w:t>
      </w:r>
    </w:p>
    <w:p w:rsidR="001E05DD" w:rsidRDefault="001E05DD" w:rsidP="001E05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Look w:val="04A0"/>
      </w:tblPr>
      <w:tblGrid>
        <w:gridCol w:w="5146"/>
        <w:gridCol w:w="4499"/>
      </w:tblGrid>
      <w:tr w:rsidR="001E05DD" w:rsidTr="001E05DD">
        <w:tc>
          <w:tcPr>
            <w:tcW w:w="5148" w:type="dxa"/>
            <w:hideMark/>
          </w:tcPr>
          <w:p w:rsidR="001E05DD" w:rsidRDefault="001E05DD" w:rsidP="001E05D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оплате труда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замещающих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должности, не являющиеся должностями муниципальной  службы и вспомогательного персонала (рабочих) администрации Старо-Акульшетского муниципального образования</w:t>
            </w:r>
          </w:p>
        </w:tc>
        <w:tc>
          <w:tcPr>
            <w:tcW w:w="4500" w:type="dxa"/>
          </w:tcPr>
          <w:p w:rsidR="001E05DD" w:rsidRDefault="001E05D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5DD" w:rsidRDefault="001E05DD" w:rsidP="001E05DD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(рабочих)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администрации Старо-Акульшетского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со ст. 135 Трудового кодекса Российской Федерации,  ст.ст. 23, 46 Устава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E05DD" w:rsidRDefault="001E05DD" w:rsidP="001E0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>ПОСТАНОВЛЯЕТ:</w:t>
      </w:r>
    </w:p>
    <w:p w:rsidR="001E05DD" w:rsidRDefault="001E05DD" w:rsidP="001E05DD">
      <w:pPr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1E05DD" w:rsidRDefault="001E05DD" w:rsidP="001E05DD">
      <w:pPr>
        <w:suppressAutoHyphens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 Положение   по оплате  труда  работников, замещающих должности, не являющиеся должностями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 и вспомогательного персонала (рабочих) администрации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 прилагается.</w:t>
      </w:r>
    </w:p>
    <w:p w:rsidR="001E05DD" w:rsidRPr="001016CC" w:rsidRDefault="001E05DD" w:rsidP="001E05DD">
      <w:pPr>
        <w:suppressAutoHyphens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CC">
        <w:rPr>
          <w:rFonts w:ascii="Times New Roman" w:hAnsi="Times New Roman" w:cs="Times New Roman"/>
          <w:sz w:val="24"/>
          <w:szCs w:val="24"/>
        </w:rPr>
        <w:t xml:space="preserve">2. Признать утратившими силу постановление администрации </w:t>
      </w:r>
      <w:r w:rsidRPr="001016CC">
        <w:rPr>
          <w:rFonts w:ascii="Times New Roman" w:hAnsi="Times New Roman" w:cs="Times New Roman"/>
          <w:bCs/>
          <w:snapToGrid w:val="0"/>
          <w:sz w:val="24"/>
          <w:szCs w:val="24"/>
        </w:rPr>
        <w:t>Старо-Акульшетского</w:t>
      </w:r>
      <w:r w:rsidRPr="001016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1016CC" w:rsidRPr="001016CC">
        <w:rPr>
          <w:rFonts w:ascii="Times New Roman" w:hAnsi="Times New Roman" w:cs="Times New Roman"/>
          <w:sz w:val="24"/>
          <w:szCs w:val="24"/>
        </w:rPr>
        <w:t>15.12.2011 г. № 93 (в редакции постановления администрации Старо-Акульшетского муниципального образования от 13.12.2017 г. № 85,                    в редакции постановления администрации Старо-Акульшетского муниципального образования от 17.01.2018  г. № 1)</w:t>
      </w:r>
      <w:r w:rsidR="001016CC">
        <w:rPr>
          <w:rFonts w:ascii="Times New Roman" w:hAnsi="Times New Roman" w:cs="Times New Roman"/>
          <w:sz w:val="24"/>
          <w:szCs w:val="24"/>
        </w:rPr>
        <w:t>.</w:t>
      </w:r>
    </w:p>
    <w:p w:rsidR="001E05DD" w:rsidRDefault="001E05DD" w:rsidP="001E05DD">
      <w:pPr>
        <w:pStyle w:val="ConsPlusNormal"/>
        <w:widowControl/>
        <w:tabs>
          <w:tab w:val="left" w:pos="9720"/>
        </w:tabs>
        <w:ind w:right="3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napToGrid w:val="0"/>
          <w:sz w:val="24"/>
          <w:szCs w:val="24"/>
        </w:rPr>
        <w:t>Настоящее постановление вступает в силу с момента подписания и распространяется на правоотношения, возникшие с 01.05.</w:t>
      </w:r>
      <w:r>
        <w:rPr>
          <w:rFonts w:ascii="Times New Roman" w:hAnsi="Times New Roman" w:cs="Times New Roman"/>
          <w:sz w:val="24"/>
          <w:szCs w:val="24"/>
        </w:rPr>
        <w:t>2018 года.</w:t>
      </w:r>
    </w:p>
    <w:p w:rsidR="001E05DD" w:rsidRDefault="001E05DD" w:rsidP="001E05DD">
      <w:pPr>
        <w:suppressAutoHyphens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настоящего  постановления оставляю за собой.</w:t>
      </w:r>
    </w:p>
    <w:p w:rsidR="001E05DD" w:rsidRDefault="001E05DD" w:rsidP="001E05DD">
      <w:pPr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Старо-Акульшетского</w:t>
      </w:r>
    </w:p>
    <w:p w:rsidR="001E05DD" w:rsidRDefault="001E05DD" w:rsidP="001E05DD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Р.О. Леоненко</w:t>
      </w:r>
    </w:p>
    <w:p w:rsidR="001E05DD" w:rsidRDefault="001E05DD" w:rsidP="001E05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6855"/>
        </w:tabs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1E05DD" w:rsidRDefault="001E05DD" w:rsidP="001E05DD">
      <w:pPr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  постановлению администрации  </w:t>
      </w:r>
      <w:r w:rsidRPr="001E05DD">
        <w:rPr>
          <w:rFonts w:ascii="Times New Roman" w:hAnsi="Times New Roman" w:cs="Times New Roman"/>
          <w:bCs/>
          <w:snapToGrid w:val="0"/>
        </w:rPr>
        <w:t>Старо-Акульшетского</w:t>
      </w:r>
    </w:p>
    <w:p w:rsidR="001E05DD" w:rsidRDefault="001E05DD" w:rsidP="001E05DD">
      <w:pPr>
        <w:tabs>
          <w:tab w:val="left" w:pos="5400"/>
        </w:tabs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муниципального образования </w:t>
      </w:r>
    </w:p>
    <w:p w:rsidR="001E05DD" w:rsidRDefault="001E05DD" w:rsidP="001E05DD">
      <w:pPr>
        <w:tabs>
          <w:tab w:val="left" w:pos="5400"/>
        </w:tabs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"18" апреля 2018 г. № </w:t>
      </w:r>
      <w:r w:rsidR="001016CC">
        <w:rPr>
          <w:rFonts w:ascii="Times New Roman" w:hAnsi="Times New Roman" w:cs="Times New Roman"/>
        </w:rPr>
        <w:t>14</w:t>
      </w:r>
    </w:p>
    <w:p w:rsidR="001E05DD" w:rsidRDefault="001E05DD" w:rsidP="004A56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56C8" w:rsidRPr="00162028" w:rsidRDefault="004A56C8" w:rsidP="004A56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2028">
        <w:rPr>
          <w:rFonts w:ascii="Times New Roman" w:hAnsi="Times New Roman" w:cs="Times New Roman"/>
          <w:sz w:val="24"/>
          <w:szCs w:val="24"/>
        </w:rPr>
        <w:t>ПОЛОЖЕНИЕ</w:t>
      </w:r>
    </w:p>
    <w:p w:rsidR="004A56C8" w:rsidRPr="00AE3D43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3D43">
        <w:rPr>
          <w:rFonts w:ascii="Times New Roman" w:hAnsi="Times New Roman" w:cs="Times New Roman"/>
          <w:b/>
          <w:sz w:val="24"/>
          <w:szCs w:val="24"/>
        </w:rPr>
        <w:t>по оплате труда работников, замещающих должности, не являющиеся должностями муниципальной службы, вспомогательного персонала (рабочих)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</w:t>
      </w:r>
      <w:r w:rsidRPr="005131F3">
        <w:rPr>
          <w:rFonts w:ascii="Times New Roman" w:hAnsi="Times New Roman" w:cs="Times New Roman"/>
          <w:b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56C8" w:rsidRP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4A56C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28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оплату труда и порядок формирования фонда оплаты труда </w:t>
      </w:r>
      <w:r w:rsidRPr="00AE0264">
        <w:rPr>
          <w:rFonts w:ascii="Times New Roman" w:hAnsi="Times New Roman" w:cs="Times New Roman"/>
          <w:sz w:val="24"/>
          <w:szCs w:val="24"/>
        </w:rPr>
        <w:t>по оплате труда работников, замещающих должности, не являющиеся должностями муниципальной службы, вспомогательного персонала (рабочих)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F3">
        <w:rPr>
          <w:rFonts w:ascii="Times New Roman" w:hAnsi="Times New Roman" w:cs="Times New Roman"/>
          <w:sz w:val="24"/>
          <w:szCs w:val="24"/>
        </w:rPr>
        <w:t>администрации Старо-Акульшетского муниципального образования.</w:t>
      </w:r>
    </w:p>
    <w:p w:rsidR="004A56C8" w:rsidRDefault="004A56C8" w:rsidP="004A56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62028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 xml:space="preserve">работниками, замещающими должности, которые не являются должностями муниципальной службы, </w:t>
      </w:r>
      <w:r w:rsidRPr="00162028">
        <w:rPr>
          <w:rFonts w:ascii="Times New Roman" w:hAnsi="Times New Roman" w:cs="Times New Roman"/>
          <w:sz w:val="24"/>
          <w:szCs w:val="24"/>
        </w:rPr>
        <w:t xml:space="preserve">в целях настоящего Положения понимаются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162028">
        <w:rPr>
          <w:rFonts w:ascii="Times New Roman" w:hAnsi="Times New Roman" w:cs="Times New Roman"/>
          <w:sz w:val="24"/>
          <w:szCs w:val="24"/>
        </w:rPr>
        <w:t xml:space="preserve">, работающие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62028">
        <w:rPr>
          <w:rFonts w:ascii="Times New Roman" w:hAnsi="Times New Roman" w:cs="Times New Roman"/>
          <w:sz w:val="24"/>
          <w:szCs w:val="24"/>
        </w:rPr>
        <w:t>по трудовым договорам</w:t>
      </w:r>
      <w:r>
        <w:rPr>
          <w:rFonts w:ascii="Times New Roman" w:hAnsi="Times New Roman" w:cs="Times New Roman"/>
          <w:sz w:val="24"/>
          <w:szCs w:val="24"/>
        </w:rPr>
        <w:t xml:space="preserve"> на должностях,</w:t>
      </w:r>
      <w:r w:rsidRPr="00162028"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62028">
        <w:rPr>
          <w:rFonts w:ascii="Times New Roman" w:hAnsi="Times New Roman" w:cs="Times New Roman"/>
          <w:sz w:val="24"/>
          <w:szCs w:val="24"/>
        </w:rPr>
        <w:t xml:space="preserve"> в </w:t>
      </w:r>
      <w:hyperlink r:id="rId6" w:history="1">
        <w:r w:rsidRPr="0016202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Под вспомогательным персоналом (рабочими) в целях настоящего Положения понимаются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162028">
        <w:rPr>
          <w:rFonts w:ascii="Times New Roman" w:hAnsi="Times New Roman" w:cs="Times New Roman"/>
          <w:sz w:val="24"/>
          <w:szCs w:val="24"/>
        </w:rPr>
        <w:t xml:space="preserve">, работающие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62028">
        <w:rPr>
          <w:rFonts w:ascii="Times New Roman" w:hAnsi="Times New Roman" w:cs="Times New Roman"/>
          <w:sz w:val="24"/>
          <w:szCs w:val="24"/>
        </w:rPr>
        <w:t>по трудовым договорам</w:t>
      </w:r>
      <w:r>
        <w:rPr>
          <w:rFonts w:ascii="Times New Roman" w:hAnsi="Times New Roman" w:cs="Times New Roman"/>
          <w:sz w:val="24"/>
          <w:szCs w:val="24"/>
        </w:rPr>
        <w:t xml:space="preserve"> на иных должностях, которые </w:t>
      </w:r>
      <w:r w:rsidRPr="00162028">
        <w:rPr>
          <w:rFonts w:ascii="Times New Roman" w:hAnsi="Times New Roman" w:cs="Times New Roman"/>
          <w:sz w:val="24"/>
          <w:szCs w:val="24"/>
        </w:rPr>
        <w:t>не являю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2028">
        <w:rPr>
          <w:rFonts w:ascii="Times New Roman" w:hAnsi="Times New Roman" w:cs="Times New Roman"/>
          <w:sz w:val="24"/>
          <w:szCs w:val="24"/>
        </w:rPr>
        <w:t>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и которые</w:t>
      </w:r>
      <w:r w:rsidRPr="0016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162028"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Pr="0016202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A56C8" w:rsidRPr="00162028" w:rsidRDefault="004A56C8" w:rsidP="004A56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>Глава 2. Оплата труда и порядок формирования фонда оплаты труда  работников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C0415">
        <w:rPr>
          <w:rFonts w:ascii="Times New Roman" w:hAnsi="Times New Roman" w:cs="Times New Roman"/>
          <w:b/>
          <w:sz w:val="24"/>
          <w:szCs w:val="24"/>
        </w:rPr>
        <w:t xml:space="preserve"> замещающих  должности, не являющиеся </w:t>
      </w:r>
      <w:r w:rsidRPr="00E04D86">
        <w:rPr>
          <w:rFonts w:ascii="Times New Roman" w:hAnsi="Times New Roman" w:cs="Times New Roman"/>
          <w:b/>
          <w:sz w:val="24"/>
          <w:szCs w:val="24"/>
        </w:rPr>
        <w:t xml:space="preserve">должностями муниципальной службы </w:t>
      </w:r>
    </w:p>
    <w:p w:rsidR="004A56C8" w:rsidRPr="004A56C8" w:rsidRDefault="004A56C8" w:rsidP="004A56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D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5131F3">
        <w:rPr>
          <w:rFonts w:ascii="Times New Roman" w:hAnsi="Times New Roman" w:cs="Times New Roman"/>
          <w:b/>
          <w:sz w:val="24"/>
          <w:szCs w:val="24"/>
        </w:rPr>
        <w:t>Старо-Акульшетского</w:t>
      </w:r>
      <w:r w:rsidRPr="00D96BD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Оплата труда работников, замещающих должности, не являющиеся должностями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>, состоит из месячного должностного оклада (далее - должностной оклад), ежемесячных и иных дополнительных выплат.</w:t>
      </w:r>
    </w:p>
    <w:p w:rsidR="004A56C8" w:rsidRPr="00162028" w:rsidRDefault="004A56C8" w:rsidP="004A56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>. Должностные оклады работников, замещающих должности, не являющиеся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 xml:space="preserve">должностями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 xml:space="preserve"> (далее – служащие), устанавливаются в следующих размерах:</w:t>
      </w:r>
    </w:p>
    <w:p w:rsidR="004A56C8" w:rsidRPr="00162028" w:rsidRDefault="004A56C8" w:rsidP="004A56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7230"/>
        <w:gridCol w:w="1842"/>
      </w:tblGrid>
      <w:tr w:rsidR="004A56C8" w:rsidRPr="00587956" w:rsidTr="005B1233">
        <w:trPr>
          <w:cantSplit/>
          <w:trHeight w:val="480"/>
          <w:jc w:val="center"/>
        </w:trPr>
        <w:tc>
          <w:tcPr>
            <w:tcW w:w="711" w:type="dxa"/>
          </w:tcPr>
          <w:p w:rsidR="004A56C8" w:rsidRPr="00587956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4A56C8" w:rsidRPr="00587956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2" w:type="dxa"/>
          </w:tcPr>
          <w:p w:rsidR="004A56C8" w:rsidRPr="00587956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6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587956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587956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4A56C8" w:rsidRPr="00587956" w:rsidTr="005B1233">
        <w:trPr>
          <w:cantSplit/>
          <w:trHeight w:val="240"/>
          <w:jc w:val="center"/>
        </w:trPr>
        <w:tc>
          <w:tcPr>
            <w:tcW w:w="711" w:type="dxa"/>
          </w:tcPr>
          <w:p w:rsidR="004A56C8" w:rsidRPr="00587956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4A56C8" w:rsidRPr="00587956" w:rsidRDefault="00374259" w:rsidP="005B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  <w:r w:rsidR="004A56C8" w:rsidRPr="00587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842" w:type="dxa"/>
          </w:tcPr>
          <w:p w:rsidR="004A56C8" w:rsidRPr="00587956" w:rsidRDefault="00374259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</w:t>
            </w:r>
          </w:p>
        </w:tc>
      </w:tr>
      <w:tr w:rsidR="004A56C8" w:rsidRPr="00587956" w:rsidTr="005B1233">
        <w:trPr>
          <w:cantSplit/>
          <w:trHeight w:val="282"/>
          <w:jc w:val="center"/>
        </w:trPr>
        <w:tc>
          <w:tcPr>
            <w:tcW w:w="711" w:type="dxa"/>
          </w:tcPr>
          <w:p w:rsidR="004A56C8" w:rsidRPr="00587956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4A56C8" w:rsidRPr="00587956" w:rsidRDefault="00374259" w:rsidP="005B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56C8" w:rsidRPr="00587956">
              <w:rPr>
                <w:rFonts w:ascii="Times New Roman" w:hAnsi="Times New Roman" w:cs="Times New Roman"/>
                <w:sz w:val="24"/>
                <w:szCs w:val="24"/>
              </w:rPr>
              <w:t>екретарь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4A56C8" w:rsidRPr="00587956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</w:tr>
    </w:tbl>
    <w:p w:rsidR="004A56C8" w:rsidRDefault="004A56C8" w:rsidP="004A56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62028">
        <w:rPr>
          <w:rFonts w:ascii="Times New Roman" w:hAnsi="Times New Roman" w:cs="Times New Roman"/>
          <w:sz w:val="24"/>
          <w:szCs w:val="24"/>
        </w:rPr>
        <w:t>. Индексация размеров должностных окладов служащих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16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 xml:space="preserve"> в пределах средств на оплату труда, предусмотренных на эти цели в  бюджете муниципального образования на соответствующий финансовый год.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62028">
        <w:rPr>
          <w:rFonts w:ascii="Times New Roman" w:hAnsi="Times New Roman" w:cs="Times New Roman"/>
          <w:sz w:val="24"/>
          <w:szCs w:val="24"/>
        </w:rPr>
        <w:t>. Служащим производятся следующие ежемесячные и иные дополнительные выплаты:</w:t>
      </w:r>
    </w:p>
    <w:p w:rsidR="004A56C8" w:rsidRPr="005131F3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F3">
        <w:rPr>
          <w:rFonts w:ascii="Times New Roman" w:hAnsi="Times New Roman" w:cs="Times New Roman"/>
          <w:sz w:val="24"/>
          <w:szCs w:val="24"/>
        </w:rPr>
        <w:t>1) ежемесячное денежное поощрение - в размере от 100 до 200 процентов должностного оклада;</w:t>
      </w:r>
    </w:p>
    <w:p w:rsidR="004A56C8" w:rsidRPr="005131F3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F3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выслугу лет, установленная в соответствии с главой 4 настоящего Положения;</w:t>
      </w:r>
    </w:p>
    <w:p w:rsidR="004A56C8" w:rsidRPr="005131F3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F3">
        <w:rPr>
          <w:rFonts w:ascii="Times New Roman" w:hAnsi="Times New Roman" w:cs="Times New Roman"/>
          <w:sz w:val="24"/>
          <w:szCs w:val="24"/>
        </w:rPr>
        <w:t>3)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4A56C8" w:rsidRPr="005131F3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F3">
        <w:rPr>
          <w:rFonts w:ascii="Times New Roman" w:hAnsi="Times New Roman" w:cs="Times New Roman"/>
          <w:sz w:val="24"/>
          <w:szCs w:val="24"/>
        </w:rPr>
        <w:t>4) премии по результатам работы от 25 до 50 процентов должностного оклада;</w:t>
      </w:r>
    </w:p>
    <w:p w:rsidR="004A56C8" w:rsidRPr="005131F3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F3">
        <w:rPr>
          <w:rFonts w:ascii="Times New Roman" w:hAnsi="Times New Roman" w:cs="Times New Roman"/>
          <w:sz w:val="24"/>
          <w:szCs w:val="24"/>
        </w:rPr>
        <w:lastRenderedPageBreak/>
        <w:t xml:space="preserve">5) материальная помощь в размере </w:t>
      </w:r>
      <w:r w:rsidR="00863443">
        <w:rPr>
          <w:rFonts w:ascii="Times New Roman" w:hAnsi="Times New Roman" w:cs="Times New Roman"/>
          <w:sz w:val="24"/>
          <w:szCs w:val="24"/>
        </w:rPr>
        <w:t>2</w:t>
      </w:r>
      <w:r w:rsidRPr="005131F3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4A56C8" w:rsidRPr="005131F3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F3">
        <w:rPr>
          <w:rFonts w:ascii="Times New Roman" w:hAnsi="Times New Roman" w:cs="Times New Roman"/>
          <w:sz w:val="24"/>
          <w:szCs w:val="24"/>
        </w:rPr>
        <w:t xml:space="preserve">6) единовременная выплата при предоставлении ежегодного оплачиваемого отпуска один раз в год - в размере </w:t>
      </w:r>
      <w:r w:rsidR="00863443">
        <w:rPr>
          <w:rFonts w:ascii="Times New Roman" w:hAnsi="Times New Roman" w:cs="Times New Roman"/>
          <w:sz w:val="24"/>
          <w:szCs w:val="24"/>
        </w:rPr>
        <w:t>2</w:t>
      </w:r>
      <w:r w:rsidRPr="005131F3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F3">
        <w:rPr>
          <w:rFonts w:ascii="Times New Roman" w:hAnsi="Times New Roman" w:cs="Times New Roman"/>
          <w:sz w:val="24"/>
          <w:szCs w:val="24"/>
        </w:rPr>
        <w:t>7) иные выплаты, предусмотренные федеральными законами и иными правовыми актами Российской Федерации.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2028">
        <w:rPr>
          <w:rFonts w:ascii="Times New Roman" w:hAnsi="Times New Roman" w:cs="Times New Roman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выплатам, служащих за работу в южных районах Иркутской области устанавливаются в соответствии с законодательством.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C0415">
        <w:rPr>
          <w:rFonts w:ascii="Times New Roman" w:hAnsi="Times New Roman" w:cs="Times New Roman"/>
          <w:b/>
          <w:sz w:val="24"/>
          <w:szCs w:val="24"/>
        </w:rPr>
        <w:t xml:space="preserve">. Оплата труда и порядок формирования фонда оплаты труда </w:t>
      </w:r>
    </w:p>
    <w:p w:rsidR="004A56C8" w:rsidRP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 xml:space="preserve">вспомогательного персонала </w:t>
      </w:r>
      <w:r w:rsidRPr="006B4F8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5131F3">
        <w:rPr>
          <w:rFonts w:ascii="Times New Roman" w:hAnsi="Times New Roman" w:cs="Times New Roman"/>
          <w:b/>
          <w:sz w:val="24"/>
          <w:szCs w:val="24"/>
        </w:rPr>
        <w:t>Старо-Акульшетского</w:t>
      </w:r>
      <w:r w:rsidRPr="006B4F8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Оплата труда вспомогательного персонала (рабочих)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 xml:space="preserve"> (далее - вспомогательный персонал) состоит из должностного оклада, ежемесячных и иных дополнительных выплат.</w:t>
      </w:r>
    </w:p>
    <w:p w:rsidR="004A56C8" w:rsidRDefault="004A56C8" w:rsidP="004A56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62028">
        <w:rPr>
          <w:rFonts w:ascii="Times New Roman" w:hAnsi="Times New Roman" w:cs="Times New Roman"/>
          <w:sz w:val="24"/>
          <w:szCs w:val="24"/>
        </w:rPr>
        <w:t>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4A56C8" w:rsidRPr="00162028" w:rsidRDefault="004A56C8" w:rsidP="004A56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8"/>
        <w:gridCol w:w="7024"/>
        <w:gridCol w:w="1755"/>
      </w:tblGrid>
      <w:tr w:rsidR="004A56C8" w:rsidRPr="00E97489" w:rsidTr="005B1233">
        <w:trPr>
          <w:cantSplit/>
          <w:trHeight w:val="480"/>
          <w:jc w:val="center"/>
        </w:trPr>
        <w:tc>
          <w:tcPr>
            <w:tcW w:w="728" w:type="dxa"/>
          </w:tcPr>
          <w:p w:rsidR="004A56C8" w:rsidRPr="00E97489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4" w:type="dxa"/>
          </w:tcPr>
          <w:p w:rsidR="004A56C8" w:rsidRPr="00E97489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разряда     </w:t>
            </w:r>
            <w:r w:rsidRPr="005131F3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5131F3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справочником работ и профессий рабочих</w:t>
            </w:r>
          </w:p>
        </w:tc>
        <w:tc>
          <w:tcPr>
            <w:tcW w:w="1755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5131F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5131F3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4A56C8" w:rsidRPr="00E97489" w:rsidTr="005B1233">
        <w:trPr>
          <w:cantSplit/>
          <w:trHeight w:val="240"/>
          <w:jc w:val="center"/>
        </w:trPr>
        <w:tc>
          <w:tcPr>
            <w:tcW w:w="728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1755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</w:tr>
      <w:tr w:rsidR="004A56C8" w:rsidRPr="00E97489" w:rsidTr="005B1233">
        <w:trPr>
          <w:cantSplit/>
          <w:trHeight w:val="240"/>
          <w:jc w:val="center"/>
        </w:trPr>
        <w:tc>
          <w:tcPr>
            <w:tcW w:w="728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4A56C8" w:rsidRPr="00E97489" w:rsidTr="005B1233">
        <w:trPr>
          <w:cantSplit/>
          <w:trHeight w:val="240"/>
          <w:jc w:val="center"/>
        </w:trPr>
        <w:tc>
          <w:tcPr>
            <w:tcW w:w="728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755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</w:tr>
      <w:tr w:rsidR="004A56C8" w:rsidRPr="00E97489" w:rsidTr="005B1233">
        <w:trPr>
          <w:cantSplit/>
          <w:trHeight w:val="240"/>
          <w:jc w:val="center"/>
        </w:trPr>
        <w:tc>
          <w:tcPr>
            <w:tcW w:w="728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4A56C8" w:rsidRPr="00E97489" w:rsidTr="005B1233">
        <w:trPr>
          <w:cantSplit/>
          <w:trHeight w:val="240"/>
          <w:jc w:val="center"/>
        </w:trPr>
        <w:tc>
          <w:tcPr>
            <w:tcW w:w="728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4A56C8" w:rsidRPr="00E97489" w:rsidTr="005B1233">
        <w:trPr>
          <w:cantSplit/>
          <w:trHeight w:val="240"/>
          <w:jc w:val="center"/>
        </w:trPr>
        <w:tc>
          <w:tcPr>
            <w:tcW w:w="728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6 квалификационный разряд                       </w:t>
            </w:r>
          </w:p>
        </w:tc>
        <w:tc>
          <w:tcPr>
            <w:tcW w:w="1755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4A56C8" w:rsidRPr="00E97489" w:rsidTr="005B1233">
        <w:trPr>
          <w:cantSplit/>
          <w:trHeight w:val="240"/>
          <w:jc w:val="center"/>
        </w:trPr>
        <w:tc>
          <w:tcPr>
            <w:tcW w:w="728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7 квалификационный разряд                       </w:t>
            </w:r>
          </w:p>
        </w:tc>
        <w:tc>
          <w:tcPr>
            <w:tcW w:w="1755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</w:tr>
      <w:tr w:rsidR="004A56C8" w:rsidRPr="00162028" w:rsidTr="005B1233">
        <w:trPr>
          <w:cantSplit/>
          <w:trHeight w:val="240"/>
          <w:jc w:val="center"/>
        </w:trPr>
        <w:tc>
          <w:tcPr>
            <w:tcW w:w="728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8 квалификационный разряд                       </w:t>
            </w:r>
          </w:p>
        </w:tc>
        <w:tc>
          <w:tcPr>
            <w:tcW w:w="1755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Индексация размеров должностных окладов вспомогательного персонала производится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16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 xml:space="preserve"> в пределах средств на оплату труда, предусмотренных на эти цели в бюджете муниципального образования на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162028">
        <w:rPr>
          <w:rFonts w:ascii="Times New Roman" w:hAnsi="Times New Roman" w:cs="Times New Roman"/>
          <w:sz w:val="24"/>
          <w:szCs w:val="24"/>
        </w:rPr>
        <w:t>.</w:t>
      </w:r>
    </w:p>
    <w:p w:rsidR="004A56C8" w:rsidRPr="0076659F" w:rsidRDefault="004A56C8" w:rsidP="004A56C8">
      <w:pPr>
        <w:pStyle w:val="ConsPlusNormal"/>
        <w:widowControl/>
        <w:ind w:firstLine="709"/>
        <w:jc w:val="both"/>
      </w:pPr>
      <w:r w:rsidRPr="0076659F">
        <w:rPr>
          <w:rFonts w:ascii="Times New Roman" w:hAnsi="Times New Roman" w:cs="Times New Roman"/>
          <w:sz w:val="24"/>
          <w:szCs w:val="24"/>
        </w:rPr>
        <w:t>12. К должностному окладу водителей администрации Старо-Акульшетского муниципального образования, применяется распоряжением главы администрации Старо-Акульшетского муниципального образования повышающий коэффициент в размере до 1,4 в виду характера работы, связанной с риском и повышенной ответственностью за жизнь и здоровье людей</w:t>
      </w:r>
      <w:r w:rsidRPr="0076659F">
        <w:t>.</w:t>
      </w:r>
    </w:p>
    <w:p w:rsidR="004A56C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9F">
        <w:rPr>
          <w:rFonts w:ascii="Times New Roman" w:hAnsi="Times New Roman" w:cs="Times New Roman"/>
          <w:sz w:val="24"/>
          <w:szCs w:val="24"/>
        </w:rPr>
        <w:t>13. Установленный в соответствии с повышающим коэффициентом должностной оклад водителя включается в штатное расписание администрации Старо-Акульшетского муниципального образования и в трудовой договор с водителем.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4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04D1">
        <w:rPr>
          <w:rFonts w:ascii="Times New Roman" w:hAnsi="Times New Roman" w:cs="Times New Roman"/>
          <w:sz w:val="24"/>
          <w:szCs w:val="24"/>
        </w:rPr>
        <w:t xml:space="preserve">. </w:t>
      </w:r>
      <w:r w:rsidRPr="00162028">
        <w:rPr>
          <w:rFonts w:ascii="Times New Roman" w:hAnsi="Times New Roman" w:cs="Times New Roman"/>
          <w:sz w:val="24"/>
          <w:szCs w:val="24"/>
        </w:rPr>
        <w:t>Вспомогательному персоналу производятся следующие ежемесячные и иные дополнительные выплаты:</w:t>
      </w:r>
    </w:p>
    <w:p w:rsidR="004A56C8" w:rsidRPr="0076659F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9F">
        <w:rPr>
          <w:rFonts w:ascii="Times New Roman" w:hAnsi="Times New Roman" w:cs="Times New Roman"/>
          <w:sz w:val="24"/>
          <w:szCs w:val="24"/>
        </w:rPr>
        <w:t>1) ежемесячное денежное поощрение - в размере от 100 до 200 процентов должностного оклада;</w:t>
      </w:r>
    </w:p>
    <w:p w:rsidR="004A56C8" w:rsidRPr="0076659F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9F">
        <w:rPr>
          <w:rFonts w:ascii="Times New Roman" w:hAnsi="Times New Roman" w:cs="Times New Roman"/>
          <w:sz w:val="24"/>
          <w:szCs w:val="24"/>
        </w:rPr>
        <w:t>2)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4A56C8" w:rsidRPr="0076659F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9F">
        <w:rPr>
          <w:rFonts w:ascii="Times New Roman" w:hAnsi="Times New Roman" w:cs="Times New Roman"/>
          <w:sz w:val="24"/>
          <w:szCs w:val="24"/>
        </w:rPr>
        <w:t>3) премии по результатам работы от 25 до 50 процентов должностного оклада;</w:t>
      </w:r>
    </w:p>
    <w:p w:rsidR="004A56C8" w:rsidRPr="0076659F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9F">
        <w:rPr>
          <w:rFonts w:ascii="Times New Roman" w:hAnsi="Times New Roman" w:cs="Times New Roman"/>
          <w:sz w:val="24"/>
          <w:szCs w:val="24"/>
        </w:rPr>
        <w:t>4) материальная помощь в размере 1 должностного оклада;</w:t>
      </w:r>
    </w:p>
    <w:p w:rsidR="004A56C8" w:rsidRPr="0076659F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9F">
        <w:rPr>
          <w:rFonts w:ascii="Times New Roman" w:hAnsi="Times New Roman" w:cs="Times New Roman"/>
          <w:sz w:val="24"/>
          <w:szCs w:val="24"/>
        </w:rPr>
        <w:t>5) единовременная выплата при предоставлении ежегодного оплачиваемого отпуска один раз в год - в размере 1 должностного оклада;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9F">
        <w:rPr>
          <w:rFonts w:ascii="Times New Roman" w:hAnsi="Times New Roman" w:cs="Times New Roman"/>
          <w:sz w:val="24"/>
          <w:szCs w:val="24"/>
        </w:rPr>
        <w:lastRenderedPageBreak/>
        <w:t>6) иные выплаты, предусмотренные федеральными законами и иными правовыми актами Российской Федерации.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B68A8">
        <w:rPr>
          <w:rFonts w:ascii="Times New Roman" w:hAnsi="Times New Roman" w:cs="Times New Roman"/>
          <w:sz w:val="24"/>
          <w:szCs w:val="24"/>
        </w:rPr>
        <w:t>Ежемесячные и иные дополнительные выплаты начисляются на должностной оклад с</w:t>
      </w:r>
      <w:r w:rsidRPr="00162028">
        <w:rPr>
          <w:rFonts w:ascii="Times New Roman" w:hAnsi="Times New Roman" w:cs="Times New Roman"/>
          <w:sz w:val="24"/>
          <w:szCs w:val="24"/>
        </w:rPr>
        <w:t xml:space="preserve"> учетом повышающих коэффициентов, предусмотренных </w:t>
      </w:r>
      <w:hyperlink r:id="rId8" w:history="1">
        <w:r w:rsidRPr="00162028">
          <w:rPr>
            <w:rFonts w:ascii="Times New Roman" w:hAnsi="Times New Roman" w:cs="Times New Roman"/>
            <w:sz w:val="24"/>
            <w:szCs w:val="24"/>
          </w:rPr>
          <w:t>пунктам</w:t>
        </w:r>
      </w:hyperlink>
      <w:r>
        <w:rPr>
          <w:rFonts w:ascii="Times New Roman" w:hAnsi="Times New Roman" w:cs="Times New Roman"/>
          <w:sz w:val="24"/>
          <w:szCs w:val="24"/>
        </w:rPr>
        <w:t>и</w:t>
      </w:r>
      <w:r w:rsidRPr="0016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12–13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Положения, в случае их установления.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62028">
        <w:rPr>
          <w:rFonts w:ascii="Times New Roman" w:hAnsi="Times New Roman" w:cs="Times New Roman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430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4307">
        <w:rPr>
          <w:rFonts w:ascii="Times New Roman" w:hAnsi="Times New Roman" w:cs="Times New Roman"/>
          <w:b/>
          <w:sz w:val="24"/>
          <w:szCs w:val="24"/>
        </w:rPr>
        <w:t xml:space="preserve">. Размер, порядок установления и выплаты ежемесячной надбавки </w:t>
      </w:r>
    </w:p>
    <w:p w:rsidR="004A56C8" w:rsidRP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4307">
        <w:rPr>
          <w:rFonts w:ascii="Times New Roman" w:hAnsi="Times New Roman" w:cs="Times New Roman"/>
          <w:b/>
          <w:sz w:val="24"/>
          <w:szCs w:val="24"/>
        </w:rPr>
        <w:t>за выслугу лет</w:t>
      </w:r>
    </w:p>
    <w:p w:rsidR="004A56C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62028">
        <w:rPr>
          <w:rFonts w:ascii="Times New Roman" w:hAnsi="Times New Roman" w:cs="Times New Roman"/>
          <w:sz w:val="24"/>
          <w:szCs w:val="24"/>
        </w:rPr>
        <w:t>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7"/>
        <w:gridCol w:w="3876"/>
        <w:gridCol w:w="3629"/>
      </w:tblGrid>
      <w:tr w:rsidR="004A56C8" w:rsidRPr="00162028" w:rsidTr="005B1233">
        <w:trPr>
          <w:cantSplit/>
          <w:trHeight w:val="600"/>
          <w:jc w:val="center"/>
        </w:trPr>
        <w:tc>
          <w:tcPr>
            <w:tcW w:w="627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6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629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Размер (в процентах к </w:t>
            </w:r>
            <w:r w:rsidRPr="00162028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должностному  окладу)</w:t>
            </w:r>
          </w:p>
        </w:tc>
      </w:tr>
      <w:tr w:rsidR="004A56C8" w:rsidRPr="00162028" w:rsidTr="005B1233">
        <w:trPr>
          <w:cantSplit/>
          <w:trHeight w:val="240"/>
          <w:jc w:val="center"/>
        </w:trPr>
        <w:tc>
          <w:tcPr>
            <w:tcW w:w="627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3 до 8 лет                          </w:t>
            </w:r>
          </w:p>
        </w:tc>
        <w:tc>
          <w:tcPr>
            <w:tcW w:w="3629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56C8" w:rsidRPr="00162028" w:rsidTr="005B1233">
        <w:trPr>
          <w:cantSplit/>
          <w:trHeight w:val="240"/>
          <w:jc w:val="center"/>
        </w:trPr>
        <w:tc>
          <w:tcPr>
            <w:tcW w:w="627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8 до 13 лет                         </w:t>
            </w:r>
          </w:p>
        </w:tc>
        <w:tc>
          <w:tcPr>
            <w:tcW w:w="3629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56C8" w:rsidRPr="00162028" w:rsidTr="005B1233">
        <w:trPr>
          <w:cantSplit/>
          <w:trHeight w:val="240"/>
          <w:jc w:val="center"/>
        </w:trPr>
        <w:tc>
          <w:tcPr>
            <w:tcW w:w="627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13 до 18 лет                        </w:t>
            </w:r>
          </w:p>
        </w:tc>
        <w:tc>
          <w:tcPr>
            <w:tcW w:w="3629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56C8" w:rsidRPr="00162028" w:rsidTr="005B1233">
        <w:trPr>
          <w:cantSplit/>
          <w:trHeight w:val="240"/>
          <w:jc w:val="center"/>
        </w:trPr>
        <w:tc>
          <w:tcPr>
            <w:tcW w:w="627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18 до 23 лет                        </w:t>
            </w:r>
          </w:p>
        </w:tc>
        <w:tc>
          <w:tcPr>
            <w:tcW w:w="3629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56C8" w:rsidRPr="00162028" w:rsidTr="005B1233">
        <w:trPr>
          <w:cantSplit/>
          <w:trHeight w:val="240"/>
          <w:jc w:val="center"/>
        </w:trPr>
        <w:tc>
          <w:tcPr>
            <w:tcW w:w="627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6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23 лет                              </w:t>
            </w:r>
          </w:p>
        </w:tc>
        <w:tc>
          <w:tcPr>
            <w:tcW w:w="3629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A56C8" w:rsidRPr="00162028" w:rsidRDefault="004A56C8" w:rsidP="004A5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1620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2028">
        <w:rPr>
          <w:rFonts w:ascii="Times New Roman" w:hAnsi="Times New Roman" w:cs="Times New Roman"/>
          <w:sz w:val="24"/>
          <w:szCs w:val="24"/>
        </w:rPr>
        <w:t xml:space="preserve"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9" w:history="1">
        <w:r w:rsidRPr="0016202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62028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№ 808.</w:t>
      </w:r>
      <w:proofErr w:type="gramEnd"/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62028">
        <w:rPr>
          <w:rFonts w:ascii="Times New Roman" w:hAnsi="Times New Roman" w:cs="Times New Roman"/>
          <w:sz w:val="24"/>
          <w:szCs w:val="24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62028">
        <w:rPr>
          <w:rFonts w:ascii="Times New Roman" w:hAnsi="Times New Roman" w:cs="Times New Roman"/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162028">
        <w:rPr>
          <w:rFonts w:ascii="Times New Roman" w:hAnsi="Times New Roman" w:cs="Times New Roman"/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162028">
        <w:rPr>
          <w:rFonts w:ascii="Times New Roman" w:hAnsi="Times New Roman" w:cs="Times New Roman"/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162028">
        <w:rPr>
          <w:rFonts w:ascii="Times New Roman" w:hAnsi="Times New Roman" w:cs="Times New Roman"/>
          <w:sz w:val="24"/>
          <w:szCs w:val="24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4A56C8" w:rsidRPr="0076659F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620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AC">
        <w:rPr>
          <w:rFonts w:ascii="Times New Roman" w:hAnsi="Times New Roman" w:cs="Times New Roman"/>
          <w:sz w:val="24"/>
          <w:szCs w:val="24"/>
        </w:rPr>
        <w:t>Установление надбавки за выслугу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месяце, в котором наступило право на такую надбавку в связи  достижением стажа, установленного </w:t>
      </w:r>
      <w:r w:rsidRPr="0076659F">
        <w:rPr>
          <w:rFonts w:ascii="Times New Roman" w:hAnsi="Times New Roman" w:cs="Times New Roman"/>
          <w:sz w:val="24"/>
          <w:szCs w:val="24"/>
        </w:rPr>
        <w:t>пунктом 17 настоящего Положения.</w:t>
      </w:r>
    </w:p>
    <w:p w:rsidR="004A56C8" w:rsidRPr="00162028" w:rsidRDefault="004A56C8" w:rsidP="004A56C8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9F">
        <w:rPr>
          <w:rFonts w:ascii="Times New Roman" w:hAnsi="Times New Roman" w:cs="Times New Roman"/>
          <w:sz w:val="24"/>
          <w:szCs w:val="24"/>
        </w:rPr>
        <w:t>25. Назначение ежемесячной надбавки за выслугу лет оформляется распоряжением главы администрации Старо-Акульшетского муниципального образования.</w:t>
      </w:r>
    </w:p>
    <w:p w:rsidR="004A56C8" w:rsidRDefault="004A56C8" w:rsidP="004A5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9A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249A2">
        <w:rPr>
          <w:rFonts w:ascii="Times New Roman" w:hAnsi="Times New Roman" w:cs="Times New Roman"/>
          <w:b/>
          <w:sz w:val="24"/>
          <w:szCs w:val="24"/>
        </w:rPr>
        <w:t xml:space="preserve">. Размер, порядок установления и выплаты ежемесячной надбавки </w:t>
      </w:r>
    </w:p>
    <w:p w:rsidR="004A56C8" w:rsidRP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9A2">
        <w:rPr>
          <w:rFonts w:ascii="Times New Roman" w:hAnsi="Times New Roman" w:cs="Times New Roman"/>
          <w:b/>
          <w:sz w:val="24"/>
          <w:szCs w:val="24"/>
        </w:rPr>
        <w:t>за сложность, напряженность и высокие достижения в труде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162028">
        <w:rPr>
          <w:rFonts w:ascii="Times New Roman" w:hAnsi="Times New Roman" w:cs="Times New Roman"/>
          <w:sz w:val="24"/>
          <w:szCs w:val="24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Надбавка устанавливается в </w:t>
      </w:r>
      <w:r w:rsidRPr="0076659F">
        <w:rPr>
          <w:rFonts w:ascii="Times New Roman" w:hAnsi="Times New Roman" w:cs="Times New Roman"/>
          <w:sz w:val="24"/>
          <w:szCs w:val="24"/>
        </w:rPr>
        <w:t>размере от 50 до 100 процентов должностного</w:t>
      </w:r>
      <w:r w:rsidRPr="00162028">
        <w:rPr>
          <w:rFonts w:ascii="Times New Roman" w:hAnsi="Times New Roman" w:cs="Times New Roman"/>
          <w:sz w:val="24"/>
          <w:szCs w:val="24"/>
        </w:rPr>
        <w:t xml:space="preserve"> оклада при наличии следующих условий: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 xml:space="preserve">) исполнение трудовых (должностных) обязанностей в условиях, отклоняющихся </w:t>
      </w:r>
      <w:proofErr w:type="gramStart"/>
      <w:r w:rsidRPr="001620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2028">
        <w:rPr>
          <w:rFonts w:ascii="Times New Roman" w:hAnsi="Times New Roman" w:cs="Times New Roman"/>
          <w:sz w:val="24"/>
          <w:szCs w:val="24"/>
        </w:rPr>
        <w:t xml:space="preserve"> нормальных;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привлечение работника к выполнению непредвиденных, особо важных и ответственных работ.</w:t>
      </w:r>
    </w:p>
    <w:p w:rsidR="004A56C8" w:rsidRPr="007E08F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7E08F8">
        <w:rPr>
          <w:rFonts w:ascii="Times New Roman" w:hAnsi="Times New Roman" w:cs="Times New Roman"/>
          <w:sz w:val="24"/>
          <w:szCs w:val="24"/>
        </w:rPr>
        <w:t xml:space="preserve">. Конкретный размер надбавки определяется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E08F8">
        <w:rPr>
          <w:rFonts w:ascii="Times New Roman" w:hAnsi="Times New Roman" w:cs="Times New Roman"/>
          <w:sz w:val="24"/>
          <w:szCs w:val="24"/>
        </w:rPr>
        <w:t>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7E08F8">
        <w:rPr>
          <w:rFonts w:ascii="Times New Roman" w:hAnsi="Times New Roman" w:cs="Times New Roman"/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162028">
        <w:rPr>
          <w:rFonts w:ascii="Times New Roman" w:hAnsi="Times New Roman" w:cs="Times New Roman"/>
          <w:sz w:val="24"/>
          <w:szCs w:val="24"/>
        </w:rPr>
        <w:t>. Надбавка выплачивается пропорционально отработанному времени.</w:t>
      </w:r>
    </w:p>
    <w:p w:rsidR="004A56C8" w:rsidRPr="00162028" w:rsidRDefault="004A56C8" w:rsidP="004A56C8">
      <w:pPr>
        <w:pStyle w:val="ConsPlusNormal"/>
        <w:widowControl/>
        <w:ind w:firstLine="540"/>
        <w:jc w:val="both"/>
      </w:pPr>
    </w:p>
    <w:p w:rsidR="004A56C8" w:rsidRP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9A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249A2">
        <w:rPr>
          <w:rFonts w:ascii="Times New Roman" w:hAnsi="Times New Roman" w:cs="Times New Roman"/>
          <w:b/>
          <w:sz w:val="24"/>
          <w:szCs w:val="24"/>
        </w:rPr>
        <w:t>. Порядок и условия выплаты премии по результатам работы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162028">
        <w:rPr>
          <w:rFonts w:ascii="Times New Roman" w:hAnsi="Times New Roman" w:cs="Times New Roman"/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профессионального, компетентного и качественного выполнения трудовых (должностных) обязанностей;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своевременного и качественного выполнения планов работы;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>) соблюдения трудовой дисциплины.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162028">
        <w:rPr>
          <w:rFonts w:ascii="Times New Roman" w:hAnsi="Times New Roman" w:cs="Times New Roman"/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4A56C8" w:rsidRPr="007E08F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7E08F8">
        <w:rPr>
          <w:rFonts w:ascii="Times New Roman" w:hAnsi="Times New Roman" w:cs="Times New Roman"/>
          <w:sz w:val="24"/>
          <w:szCs w:val="24"/>
        </w:rPr>
        <w:t xml:space="preserve">. Размер премии определяется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76659F">
        <w:rPr>
          <w:rFonts w:ascii="Times New Roman" w:hAnsi="Times New Roman" w:cs="Times New Roman"/>
          <w:sz w:val="24"/>
          <w:szCs w:val="24"/>
        </w:rPr>
        <w:t>администрации Старо-Акульшетского муниципального образования.</w:t>
      </w:r>
    </w:p>
    <w:p w:rsidR="004A56C8" w:rsidRPr="007C1AF9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7E08F8">
        <w:rPr>
          <w:rFonts w:ascii="Times New Roman" w:hAnsi="Times New Roman" w:cs="Times New Roman"/>
          <w:sz w:val="24"/>
          <w:szCs w:val="24"/>
        </w:rPr>
        <w:t xml:space="preserve">. В случае неисполнения или ненадлежащего исполнения работником по его вине возложенных на него служебных обязанностей размер премии может быть снижен. Установление иного размера премии оформляется соответствующим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E08F8">
        <w:rPr>
          <w:rFonts w:ascii="Times New Roman" w:hAnsi="Times New Roman" w:cs="Times New Roman"/>
          <w:sz w:val="24"/>
          <w:szCs w:val="24"/>
        </w:rPr>
        <w:t>.</w:t>
      </w:r>
      <w:r w:rsidRPr="007C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C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Премия по результатам работы не выплачивается:</w:t>
      </w:r>
    </w:p>
    <w:p w:rsidR="004A56C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период временной нетрудоспособности;</w:t>
      </w:r>
    </w:p>
    <w:p w:rsidR="004A56C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период </w:t>
      </w:r>
      <w:r w:rsidRPr="008504AB">
        <w:rPr>
          <w:rFonts w:ascii="Times New Roman" w:hAnsi="Times New Roman" w:cs="Times New Roman"/>
          <w:sz w:val="24"/>
          <w:szCs w:val="24"/>
        </w:rPr>
        <w:t xml:space="preserve">нахождения в очередном отпуске,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8504AB">
        <w:rPr>
          <w:rFonts w:ascii="Times New Roman" w:hAnsi="Times New Roman" w:cs="Times New Roman"/>
          <w:sz w:val="24"/>
          <w:szCs w:val="24"/>
        </w:rPr>
        <w:t>учебном отпуске, отпуске по беременности и родам, отпуске по уходу за ребенком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56C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245">
        <w:rPr>
          <w:rFonts w:ascii="Times New Roman" w:hAnsi="Times New Roman" w:cs="Times New Roman"/>
          <w:sz w:val="24"/>
          <w:szCs w:val="24"/>
        </w:rPr>
        <w:t>3) в случае привлечения к дисциплинарной ответственности (за месяц, в котором работник привлечен к дисциплинарной ответственности);</w:t>
      </w:r>
    </w:p>
    <w:p w:rsidR="004A56C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случая увольнения за виновные действия.</w:t>
      </w:r>
    </w:p>
    <w:p w:rsidR="004A56C8" w:rsidRPr="0016202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56C8" w:rsidRP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181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1810">
        <w:rPr>
          <w:rFonts w:ascii="Times New Roman" w:hAnsi="Times New Roman" w:cs="Times New Roman"/>
          <w:b/>
          <w:sz w:val="24"/>
          <w:szCs w:val="24"/>
        </w:rPr>
        <w:t>. Размер, порядок и условия выплаты материальной помощи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162028">
        <w:rPr>
          <w:rFonts w:ascii="Times New Roman" w:hAnsi="Times New Roman" w:cs="Times New Roman"/>
          <w:sz w:val="24"/>
          <w:szCs w:val="24"/>
        </w:rPr>
        <w:t>. Материальная помощь работникам предоставляется в случаях: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болезни работника, болезни или смерти членов его семьи (родители, дети, супруги);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>) регистрации брака, рождения ребенка, юбилейных дат работника (50, 55, 60, 65 лет со дня рождения);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2028">
        <w:rPr>
          <w:rFonts w:ascii="Times New Roman" w:hAnsi="Times New Roman" w:cs="Times New Roman"/>
          <w:sz w:val="24"/>
          <w:szCs w:val="24"/>
        </w:rPr>
        <w:t>) предоставления ежегодного основного оплачиваемого отпуска.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162028">
        <w:rPr>
          <w:rFonts w:ascii="Times New Roman" w:hAnsi="Times New Roman" w:cs="Times New Roman"/>
          <w:sz w:val="24"/>
          <w:szCs w:val="24"/>
        </w:rPr>
        <w:t>. Материальная помощь предоставляется единовременно по письменному заявлению работника при представлении следующих документов: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 xml:space="preserve">) в случаях, предусмотренных </w:t>
      </w:r>
      <w:hyperlink r:id="rId10" w:history="1">
        <w:r w:rsidRPr="0076659F">
          <w:rPr>
            <w:rFonts w:ascii="Times New Roman" w:hAnsi="Times New Roman" w:cs="Times New Roman"/>
            <w:sz w:val="24"/>
            <w:szCs w:val="24"/>
          </w:rPr>
          <w:t xml:space="preserve">подпунктом 1 пункта </w:t>
        </w:r>
      </w:hyperlink>
      <w:r w:rsidRPr="0076659F">
        <w:rPr>
          <w:rFonts w:ascii="Times New Roman" w:hAnsi="Times New Roman" w:cs="Times New Roman"/>
          <w:sz w:val="24"/>
          <w:szCs w:val="24"/>
        </w:rPr>
        <w:t>36 настоящего</w:t>
      </w:r>
      <w:r w:rsidRPr="00162028">
        <w:rPr>
          <w:rFonts w:ascii="Times New Roman" w:hAnsi="Times New Roman" w:cs="Times New Roman"/>
          <w:sz w:val="24"/>
          <w:szCs w:val="24"/>
        </w:rPr>
        <w:t xml:space="preserve"> Положения, - копии документов, подтверждающих факт произошедшего стихийного бедствия, противоправного посягательства;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 xml:space="preserve">) в случаях, предусмотренных </w:t>
      </w:r>
      <w:hyperlink r:id="rId11" w:history="1">
        <w:r w:rsidRPr="0076659F">
          <w:rPr>
            <w:rFonts w:ascii="Times New Roman" w:hAnsi="Times New Roman" w:cs="Times New Roman"/>
            <w:sz w:val="24"/>
            <w:szCs w:val="24"/>
          </w:rPr>
          <w:t xml:space="preserve">подпунктом 2 пункта </w:t>
        </w:r>
      </w:hyperlink>
      <w:r w:rsidRPr="0076659F">
        <w:rPr>
          <w:rFonts w:ascii="Times New Roman" w:hAnsi="Times New Roman" w:cs="Times New Roman"/>
          <w:sz w:val="24"/>
          <w:szCs w:val="24"/>
        </w:rPr>
        <w:t>36 настоящего</w:t>
      </w:r>
      <w:r w:rsidRPr="00162028">
        <w:rPr>
          <w:rFonts w:ascii="Times New Roman" w:hAnsi="Times New Roman" w:cs="Times New Roman"/>
          <w:sz w:val="24"/>
          <w:szCs w:val="24"/>
        </w:rPr>
        <w:t xml:space="preserve"> Положения, - копии листка временной нетрудоспособности либо документа из лечебно-профилактического </w:t>
      </w:r>
      <w:r w:rsidRPr="00162028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учреждения, подтверждающих факт прохождения лечения; копии свидетельства о смерти члена семьи, указанного в </w:t>
      </w:r>
      <w:hyperlink r:id="rId12" w:history="1">
        <w:r w:rsidRPr="0076659F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</w:hyperlink>
      <w:r>
        <w:rPr>
          <w:rFonts w:ascii="Times New Roman" w:hAnsi="Times New Roman" w:cs="Times New Roman"/>
          <w:sz w:val="24"/>
          <w:szCs w:val="24"/>
        </w:rPr>
        <w:t>36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 xml:space="preserve">) в случаях, предусмотренных </w:t>
      </w:r>
      <w:hyperlink r:id="rId13" w:history="1">
        <w:r w:rsidRPr="0076659F">
          <w:rPr>
            <w:rFonts w:ascii="Times New Roman" w:hAnsi="Times New Roman" w:cs="Times New Roman"/>
            <w:sz w:val="24"/>
            <w:szCs w:val="24"/>
          </w:rPr>
          <w:t xml:space="preserve">подпунктом 3 пункта </w:t>
        </w:r>
      </w:hyperlink>
      <w:r>
        <w:rPr>
          <w:rFonts w:ascii="Times New Roman" w:hAnsi="Times New Roman" w:cs="Times New Roman"/>
          <w:sz w:val="24"/>
          <w:szCs w:val="24"/>
        </w:rPr>
        <w:t>36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Положения, - копии свидетельства о заключении брака, рождении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2028">
        <w:rPr>
          <w:rFonts w:ascii="Times New Roman" w:hAnsi="Times New Roman" w:cs="Times New Roman"/>
          <w:sz w:val="24"/>
          <w:szCs w:val="24"/>
        </w:rPr>
        <w:t xml:space="preserve"> копии паспорта.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r:id="rId14" w:history="1">
        <w:r w:rsidRPr="0076659F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</w:hyperlink>
      <w:r>
        <w:rPr>
          <w:rFonts w:ascii="Times New Roman" w:hAnsi="Times New Roman" w:cs="Times New Roman"/>
          <w:sz w:val="24"/>
          <w:szCs w:val="24"/>
        </w:rPr>
        <w:t>36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162028">
        <w:rPr>
          <w:rFonts w:ascii="Times New Roman" w:hAnsi="Times New Roman" w:cs="Times New Roman"/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162028">
        <w:rPr>
          <w:rFonts w:ascii="Times New Roman" w:hAnsi="Times New Roman" w:cs="Times New Roman"/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162028">
        <w:rPr>
          <w:rFonts w:ascii="Times New Roman" w:hAnsi="Times New Roman" w:cs="Times New Roman"/>
          <w:sz w:val="24"/>
          <w:szCs w:val="24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4A56C8" w:rsidRPr="00FB21F4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FB21F4">
        <w:rPr>
          <w:rFonts w:ascii="Times New Roman" w:hAnsi="Times New Roman" w:cs="Times New Roman"/>
          <w:sz w:val="24"/>
          <w:szCs w:val="24"/>
        </w:rPr>
        <w:t xml:space="preserve">. Материальная помощь предоставляется в размере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FB21F4">
        <w:rPr>
          <w:rFonts w:ascii="Times New Roman" w:hAnsi="Times New Roman" w:cs="Times New Roman"/>
          <w:sz w:val="24"/>
          <w:szCs w:val="24"/>
        </w:rPr>
        <w:t xml:space="preserve"> должностн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B21F4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21F4">
        <w:rPr>
          <w:rFonts w:ascii="Times New Roman" w:hAnsi="Times New Roman" w:cs="Times New Roman"/>
          <w:sz w:val="24"/>
          <w:szCs w:val="24"/>
        </w:rPr>
        <w:t>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FB21F4">
        <w:rPr>
          <w:rFonts w:ascii="Times New Roman" w:hAnsi="Times New Roman" w:cs="Times New Roman"/>
          <w:sz w:val="24"/>
          <w:szCs w:val="24"/>
        </w:rPr>
        <w:t xml:space="preserve">. Предоставление работнику, члену его семьи (в случае, предусмотренном </w:t>
      </w:r>
      <w:hyperlink r:id="rId15" w:history="1">
        <w:r w:rsidRPr="0076659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76659F">
        <w:rPr>
          <w:rFonts w:ascii="Times New Roman" w:hAnsi="Times New Roman" w:cs="Times New Roman"/>
          <w:sz w:val="24"/>
          <w:szCs w:val="24"/>
        </w:rPr>
        <w:t>38 настоящего Положения) материальной помощи производится и оформляется расп</w:t>
      </w:r>
      <w:r w:rsidRPr="00FB21F4">
        <w:rPr>
          <w:rFonts w:ascii="Times New Roman" w:hAnsi="Times New Roman" w:cs="Times New Roman"/>
          <w:sz w:val="24"/>
          <w:szCs w:val="24"/>
        </w:rPr>
        <w:t xml:space="preserve">оряжением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7665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>Старо-</w:t>
      </w:r>
      <w:r w:rsidRPr="0076659F">
        <w:rPr>
          <w:rFonts w:ascii="Times New Roman" w:hAnsi="Times New Roman" w:cs="Times New Roman"/>
          <w:sz w:val="24"/>
          <w:szCs w:val="24"/>
        </w:rPr>
        <w:t>Акульшетского муниципального образования</w:t>
      </w:r>
      <w:r w:rsidRPr="00FB21F4">
        <w:rPr>
          <w:rFonts w:ascii="Times New Roman" w:hAnsi="Times New Roman" w:cs="Times New Roman"/>
          <w:sz w:val="24"/>
          <w:szCs w:val="24"/>
        </w:rPr>
        <w:t>.</w:t>
      </w:r>
    </w:p>
    <w:p w:rsidR="004A56C8" w:rsidRPr="00162028" w:rsidRDefault="004A56C8" w:rsidP="004A56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162028">
        <w:rPr>
          <w:rFonts w:ascii="Times New Roman" w:hAnsi="Times New Roman" w:cs="Times New Roman"/>
          <w:sz w:val="24"/>
          <w:szCs w:val="24"/>
        </w:rPr>
        <w:t>. На материальную помощь начисляется районный коэффициент и процентная надбавка к заработной плате за работу в южных районах Иркутской области в размерах, установленных федеральным и областным законодательством.</w:t>
      </w:r>
    </w:p>
    <w:p w:rsidR="004A56C8" w:rsidRPr="00162028" w:rsidRDefault="004A56C8" w:rsidP="004A5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7C6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D7C6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D7C69">
        <w:rPr>
          <w:rFonts w:ascii="Times New Roman" w:hAnsi="Times New Roman" w:cs="Times New Roman"/>
          <w:b/>
          <w:sz w:val="24"/>
          <w:szCs w:val="24"/>
        </w:rPr>
        <w:t>азмер, порядок и условия единовременной выплаты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6C8" w:rsidRP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7C69">
        <w:rPr>
          <w:rFonts w:ascii="Times New Roman" w:hAnsi="Times New Roman" w:cs="Times New Roman"/>
          <w:b/>
          <w:sz w:val="24"/>
          <w:szCs w:val="24"/>
        </w:rPr>
        <w:t>при предоставлении ежегодного оплачиваемого отпуска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162028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предоставления ежегодного оплачиваемого отпуска в полном объеме;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>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162028">
        <w:rPr>
          <w:rFonts w:ascii="Times New Roman" w:hAnsi="Times New Roman" w:cs="Times New Roman"/>
          <w:sz w:val="24"/>
          <w:szCs w:val="24"/>
        </w:rPr>
        <w:t xml:space="preserve">. Размер единовременной выплаты при предоставлении ежегодного оплачиваемого отпуска составляет </w:t>
      </w:r>
      <w:r w:rsidRPr="0076659F">
        <w:rPr>
          <w:rFonts w:ascii="Times New Roman" w:hAnsi="Times New Roman" w:cs="Times New Roman"/>
          <w:sz w:val="24"/>
          <w:szCs w:val="24"/>
        </w:rPr>
        <w:t>один должностной оклад.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162028">
        <w:rPr>
          <w:rFonts w:ascii="Times New Roman" w:hAnsi="Times New Roman" w:cs="Times New Roman"/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162028">
        <w:rPr>
          <w:rFonts w:ascii="Times New Roman" w:hAnsi="Times New Roman" w:cs="Times New Roman"/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предоставления неиспользованного отпуска с последующим его увольнением;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выплаты денежной компенсации за неиспользованный отпуск.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Выплата работнику единовременной выплаты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главы 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>.</w:t>
      </w:r>
    </w:p>
    <w:p w:rsidR="004A56C8" w:rsidRPr="00162028" w:rsidRDefault="004A56C8" w:rsidP="004A56C8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На единовременную выплату начисляются районный коэффициент и процентная надбавка к заработной плате за работу в южных районах Иркутской области в размерах, установленных федеральным и областным законодательством. 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6C8" w:rsidRDefault="004A56C8" w:rsidP="004A5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131F3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</w:p>
    <w:p w:rsidR="004A56C8" w:rsidRDefault="004A56C8" w:rsidP="004A56C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Р.О. Леоненко</w:t>
      </w:r>
    </w:p>
    <w:p w:rsidR="004F7785" w:rsidRDefault="004F7785"/>
    <w:sectPr w:rsidR="004F7785" w:rsidSect="002B5496">
      <w:headerReference w:type="default" r:id="rId16"/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89" w:rsidRDefault="00545089" w:rsidP="0080220D">
      <w:r>
        <w:separator/>
      </w:r>
    </w:p>
  </w:endnote>
  <w:endnote w:type="continuationSeparator" w:id="0">
    <w:p w:rsidR="00545089" w:rsidRDefault="00545089" w:rsidP="0080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89" w:rsidRDefault="00545089" w:rsidP="0080220D">
      <w:r>
        <w:separator/>
      </w:r>
    </w:p>
  </w:footnote>
  <w:footnote w:type="continuationSeparator" w:id="0">
    <w:p w:rsidR="00545089" w:rsidRDefault="00545089" w:rsidP="00802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5B" w:rsidRDefault="00BB431B">
    <w:pPr>
      <w:pStyle w:val="a3"/>
      <w:jc w:val="center"/>
    </w:pPr>
    <w:r>
      <w:fldChar w:fldCharType="begin"/>
    </w:r>
    <w:r w:rsidR="004A56C8">
      <w:instrText xml:space="preserve"> PAGE   \* MERGEFORMAT </w:instrText>
    </w:r>
    <w:r>
      <w:fldChar w:fldCharType="separate"/>
    </w:r>
    <w:r w:rsidR="00863443">
      <w:rPr>
        <w:noProof/>
      </w:rPr>
      <w:t>3</w:t>
    </w:r>
    <w:r>
      <w:fldChar w:fldCharType="end"/>
    </w:r>
  </w:p>
  <w:p w:rsidR="000E745B" w:rsidRDefault="005450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6C8"/>
    <w:rsid w:val="000C42A7"/>
    <w:rsid w:val="001016CC"/>
    <w:rsid w:val="00180EA8"/>
    <w:rsid w:val="00193B88"/>
    <w:rsid w:val="001E05DD"/>
    <w:rsid w:val="001F196C"/>
    <w:rsid w:val="00205775"/>
    <w:rsid w:val="0023411F"/>
    <w:rsid w:val="0025146B"/>
    <w:rsid w:val="00283256"/>
    <w:rsid w:val="0033389A"/>
    <w:rsid w:val="00345869"/>
    <w:rsid w:val="003459BA"/>
    <w:rsid w:val="00374259"/>
    <w:rsid w:val="00386010"/>
    <w:rsid w:val="003D2459"/>
    <w:rsid w:val="004543CC"/>
    <w:rsid w:val="00467EF5"/>
    <w:rsid w:val="004A56C8"/>
    <w:rsid w:val="004C4F28"/>
    <w:rsid w:val="004F69FA"/>
    <w:rsid w:val="004F7785"/>
    <w:rsid w:val="00545089"/>
    <w:rsid w:val="0058793C"/>
    <w:rsid w:val="005D3891"/>
    <w:rsid w:val="006263FB"/>
    <w:rsid w:val="006766CF"/>
    <w:rsid w:val="006B12A5"/>
    <w:rsid w:val="00704001"/>
    <w:rsid w:val="007256B9"/>
    <w:rsid w:val="007C429F"/>
    <w:rsid w:val="0080220D"/>
    <w:rsid w:val="00812506"/>
    <w:rsid w:val="00840E05"/>
    <w:rsid w:val="00863443"/>
    <w:rsid w:val="00865E8B"/>
    <w:rsid w:val="008C3B0A"/>
    <w:rsid w:val="008E61F3"/>
    <w:rsid w:val="00926510"/>
    <w:rsid w:val="009E4104"/>
    <w:rsid w:val="00A83830"/>
    <w:rsid w:val="00AB2446"/>
    <w:rsid w:val="00AB4F64"/>
    <w:rsid w:val="00AD1AC2"/>
    <w:rsid w:val="00B11142"/>
    <w:rsid w:val="00B54FEC"/>
    <w:rsid w:val="00BB431B"/>
    <w:rsid w:val="00BD0976"/>
    <w:rsid w:val="00C0209C"/>
    <w:rsid w:val="00C60DAE"/>
    <w:rsid w:val="00CB1993"/>
    <w:rsid w:val="00CD67F6"/>
    <w:rsid w:val="00D14923"/>
    <w:rsid w:val="00D44DEA"/>
    <w:rsid w:val="00D7097E"/>
    <w:rsid w:val="00D965BB"/>
    <w:rsid w:val="00E064F8"/>
    <w:rsid w:val="00E368FE"/>
    <w:rsid w:val="00E62E5A"/>
    <w:rsid w:val="00E7109C"/>
    <w:rsid w:val="00EE58CB"/>
    <w:rsid w:val="00F175DF"/>
    <w:rsid w:val="00F37589"/>
    <w:rsid w:val="00F465ED"/>
    <w:rsid w:val="00F6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C8"/>
    <w:pPr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5DD"/>
    <w:pPr>
      <w:keepNext/>
      <w:ind w:right="-568"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E05DD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unhideWhenUsed/>
    <w:qFormat/>
    <w:rsid w:val="001E05DD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5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5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6C8"/>
    <w:rPr>
      <w:rFonts w:ascii="Tms Rmn" w:eastAsia="Times New Roman" w:hAnsi="Tms Rmn" w:cs="Tms Rm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05DD"/>
    <w:rPr>
      <w:rFonts w:ascii="Tms Rmn" w:eastAsia="Times New Roman" w:hAnsi="Tms Rmn" w:cs="Tms Rm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E05DD"/>
    <w:rPr>
      <w:rFonts w:ascii="AG_CenturyOldStyle" w:eastAsia="Times New Roman" w:hAnsi="AG_CenturyOldStyle" w:cs="AG_CenturyOldStyle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E05DD"/>
    <w:rPr>
      <w:rFonts w:ascii="AG_CenturyOldStyle" w:eastAsia="Times New Roman" w:hAnsi="AG_CenturyOldStyle" w:cs="AG_CenturyOldStyle"/>
      <w:b/>
      <w:bCs/>
      <w:sz w:val="44"/>
      <w:szCs w:val="44"/>
      <w:lang w:eastAsia="ru-RU"/>
    </w:rPr>
  </w:style>
  <w:style w:type="paragraph" w:customStyle="1" w:styleId="a5">
    <w:name w:val="Комментарий"/>
    <w:basedOn w:val="a"/>
    <w:next w:val="a"/>
    <w:rsid w:val="001E05D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69" TargetMode="External"/><Relationship Id="rId13" Type="http://schemas.openxmlformats.org/officeDocument/2006/relationships/hyperlink" Target="consultantplus://offline/main?base=RLAW411;n=54817;fld=134;dst=10012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54817;fld=134;dst=100022" TargetMode="External"/><Relationship Id="rId12" Type="http://schemas.openxmlformats.org/officeDocument/2006/relationships/hyperlink" Target="consultantplus://offline/main?base=RLAW411;n=54817;fld=134;dst=10012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817;fld=134;dst=100022" TargetMode="External"/><Relationship Id="rId11" Type="http://schemas.openxmlformats.org/officeDocument/2006/relationships/hyperlink" Target="consultantplus://offline/main?base=RLAW411;n=54817;fld=134;dst=100127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LAW411;n=54817;fld=134;dst=100133" TargetMode="External"/><Relationship Id="rId10" Type="http://schemas.openxmlformats.org/officeDocument/2006/relationships/hyperlink" Target="consultantplus://offline/main?base=RLAW411;n=54817;fld=134;dst=100126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20064;fld=134" TargetMode="External"/><Relationship Id="rId14" Type="http://schemas.openxmlformats.org/officeDocument/2006/relationships/hyperlink" Target="consultantplus://offline/main?base=RLAW411;n=54817;fld=134;dst=100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2018-05-23T07:02:00Z</cp:lastPrinted>
  <dcterms:created xsi:type="dcterms:W3CDTF">2018-04-23T06:25:00Z</dcterms:created>
  <dcterms:modified xsi:type="dcterms:W3CDTF">2018-05-23T07:30:00Z</dcterms:modified>
</cp:coreProperties>
</file>