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955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E05DD" w:rsidTr="001E05D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E05DD" w:rsidRDefault="001E05DD">
            <w:pPr>
              <w:pStyle w:val="1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я</w:t>
            </w:r>
          </w:p>
          <w:p w:rsidR="001E05DD" w:rsidRDefault="001E05DD">
            <w:pPr>
              <w:pStyle w:val="5"/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1E05DD" w:rsidRDefault="001E05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1E05DD" w:rsidRDefault="001E05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1E05DD" w:rsidRDefault="001E05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СТАРО-АКУЛЬШЕТСКОГО  МУНИЦИПАЛЬНОГО  ОБРАЗОВАНИЯ </w:t>
            </w:r>
          </w:p>
          <w:p w:rsidR="001E05DD" w:rsidRDefault="001E05DD">
            <w:pPr>
              <w:pStyle w:val="7"/>
              <w:spacing w:before="120" w:after="120" w:line="25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 ” 23 ” апреля    2018 г.                                                                        №  14</w:t>
      </w:r>
    </w:p>
    <w:p w:rsidR="001E05DD" w:rsidRDefault="001E05DD" w:rsidP="001E05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Look w:val="04A0"/>
      </w:tblPr>
      <w:tblGrid>
        <w:gridCol w:w="5146"/>
        <w:gridCol w:w="4499"/>
      </w:tblGrid>
      <w:tr w:rsidR="001E05DD" w:rsidTr="001E05DD">
        <w:tc>
          <w:tcPr>
            <w:tcW w:w="5148" w:type="dxa"/>
            <w:hideMark/>
          </w:tcPr>
          <w:p w:rsidR="001E05DD" w:rsidRDefault="001E05DD" w:rsidP="001E05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оплате труда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замещающих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должности, не являющиеся должностями муниципальной  службы и вспомогательного персонала (рабочих) администрации Старо-Акульшетского муниципального образования</w:t>
            </w:r>
          </w:p>
        </w:tc>
        <w:tc>
          <w:tcPr>
            <w:tcW w:w="4500" w:type="dxa"/>
          </w:tcPr>
          <w:p w:rsidR="001E05DD" w:rsidRDefault="001E05D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5DD" w:rsidRDefault="001E05DD" w:rsidP="001E05D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(рабочих)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администрации Старо-Акульшетского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со ст. 135 Трудового кодекса Российской Федерации,  ст.ст. 23, 46 Устава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E05DD" w:rsidRDefault="001E05DD" w:rsidP="001E0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1E05DD" w:rsidRDefault="001E05DD" w:rsidP="001E05DD">
      <w:pPr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E05DD" w:rsidRDefault="001E05DD" w:rsidP="001E05DD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Положение   по оплате  труда 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и вспомогательного персонала (рабочих) администрации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прилагается.</w:t>
      </w:r>
    </w:p>
    <w:p w:rsidR="001E05DD" w:rsidRPr="001016CC" w:rsidRDefault="001E05DD" w:rsidP="001E05DD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CC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постановление администрации </w:t>
      </w:r>
      <w:r w:rsidRPr="001016CC"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  <w:r w:rsidRPr="001016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016CC" w:rsidRPr="001016CC">
        <w:rPr>
          <w:rFonts w:ascii="Times New Roman" w:hAnsi="Times New Roman" w:cs="Times New Roman"/>
          <w:sz w:val="24"/>
          <w:szCs w:val="24"/>
        </w:rPr>
        <w:t>15.12.2011 г. № 93 (в редакции постановления администрации Старо-Акульшетского муниципального образования от 13.12.2017 г. № 85,                    в редакции постановления администрации Старо-Акульшетского муниципального образования от 17.01.2018  г. № 1)</w:t>
      </w:r>
      <w:r w:rsidR="001016CC">
        <w:rPr>
          <w:rFonts w:ascii="Times New Roman" w:hAnsi="Times New Roman" w:cs="Times New Roman"/>
          <w:sz w:val="24"/>
          <w:szCs w:val="24"/>
        </w:rPr>
        <w:t>.</w:t>
      </w:r>
    </w:p>
    <w:p w:rsidR="001E05DD" w:rsidRDefault="001E05DD" w:rsidP="001E05DD">
      <w:pPr>
        <w:pStyle w:val="ConsPlusNormal"/>
        <w:widowControl/>
        <w:tabs>
          <w:tab w:val="left" w:pos="9720"/>
        </w:tabs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 01.05.</w:t>
      </w:r>
      <w:r>
        <w:rPr>
          <w:rFonts w:ascii="Times New Roman" w:hAnsi="Times New Roman" w:cs="Times New Roman"/>
          <w:sz w:val="24"/>
          <w:szCs w:val="24"/>
        </w:rPr>
        <w:t>2018 года.</w:t>
      </w:r>
    </w:p>
    <w:p w:rsidR="001E05DD" w:rsidRDefault="001E05DD" w:rsidP="001E05DD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 постановления оставляю за собой.</w:t>
      </w:r>
    </w:p>
    <w:p w:rsidR="001E05DD" w:rsidRDefault="001E05DD" w:rsidP="001E05DD">
      <w:pPr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Старо-Акульшетского</w:t>
      </w:r>
    </w:p>
    <w:p w:rsidR="001E05DD" w:rsidRDefault="001E05DD" w:rsidP="001E05D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Р.О. Леоненко</w:t>
      </w: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05DD" w:rsidRDefault="001E05DD" w:rsidP="001E05DD">
      <w:pPr>
        <w:tabs>
          <w:tab w:val="left" w:pos="6855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E05DD" w:rsidRDefault="001E05DD" w:rsidP="001E05DD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  постановлению администрации  </w:t>
      </w:r>
      <w:r w:rsidRPr="001E05DD">
        <w:rPr>
          <w:rFonts w:ascii="Times New Roman" w:hAnsi="Times New Roman" w:cs="Times New Roman"/>
          <w:bCs/>
          <w:snapToGrid w:val="0"/>
        </w:rPr>
        <w:t>Старо-Акульшетского</w:t>
      </w:r>
    </w:p>
    <w:p w:rsidR="001E05DD" w:rsidRDefault="001E05DD" w:rsidP="001E05DD">
      <w:pPr>
        <w:tabs>
          <w:tab w:val="left" w:pos="5400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муниципального образования </w:t>
      </w:r>
    </w:p>
    <w:p w:rsidR="001E05DD" w:rsidRDefault="001E05DD" w:rsidP="001E05DD">
      <w:pPr>
        <w:tabs>
          <w:tab w:val="left" w:pos="5400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"18" апреля 2018 г. № </w:t>
      </w:r>
      <w:r w:rsidR="001016CC">
        <w:rPr>
          <w:rFonts w:ascii="Times New Roman" w:hAnsi="Times New Roman" w:cs="Times New Roman"/>
        </w:rPr>
        <w:t>14</w:t>
      </w:r>
    </w:p>
    <w:p w:rsidR="001E05DD" w:rsidRDefault="001E05DD" w:rsidP="004A56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56C8" w:rsidRPr="00162028" w:rsidRDefault="004A56C8" w:rsidP="004A56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>ПОЛОЖЕНИЕ</w:t>
      </w:r>
    </w:p>
    <w:p w:rsidR="004A56C8" w:rsidRPr="00AE3D43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3D43">
        <w:rPr>
          <w:rFonts w:ascii="Times New Roman" w:hAnsi="Times New Roman" w:cs="Times New Roman"/>
          <w:b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</w:t>
      </w:r>
      <w:r w:rsidRPr="005131F3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</w:t>
      </w:r>
      <w:r w:rsidRPr="00AE0264">
        <w:rPr>
          <w:rFonts w:ascii="Times New Roman" w:hAnsi="Times New Roman" w:cs="Times New Roman"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F3">
        <w:rPr>
          <w:rFonts w:ascii="Times New Roman" w:hAnsi="Times New Roman" w:cs="Times New Roman"/>
          <w:sz w:val="24"/>
          <w:szCs w:val="24"/>
        </w:rPr>
        <w:t>администрации Старо-Акульшетского муниципального образования.</w:t>
      </w:r>
    </w:p>
    <w:p w:rsidR="004A56C8" w:rsidRDefault="004A56C8" w:rsidP="004A56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202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работниками, замещающими должности, которые не являются должностями муниципальной службы,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должностях,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Под вспомогательным персоналом (рабочими) 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иных должностях, которые </w:t>
      </w:r>
      <w:r w:rsidRPr="00162028">
        <w:rPr>
          <w:rFonts w:ascii="Times New Roman" w:hAnsi="Times New Roman" w:cs="Times New Roman"/>
          <w:sz w:val="24"/>
          <w:szCs w:val="24"/>
        </w:rPr>
        <w:t>не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2028">
        <w:rPr>
          <w:rFonts w:ascii="Times New Roman" w:hAnsi="Times New Roman" w:cs="Times New Roman"/>
          <w:sz w:val="24"/>
          <w:szCs w:val="24"/>
        </w:rPr>
        <w:t>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которые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56C8" w:rsidRPr="00162028" w:rsidRDefault="004A56C8" w:rsidP="004A56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2. Оплата труда и порядок формирования фонда оплаты труда  работников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 замещающих  должности, не являющиеся </w:t>
      </w:r>
      <w:r w:rsidRPr="00E04D86">
        <w:rPr>
          <w:rFonts w:ascii="Times New Roman" w:hAnsi="Times New Roman" w:cs="Times New Roman"/>
          <w:b/>
          <w:sz w:val="24"/>
          <w:szCs w:val="24"/>
        </w:rPr>
        <w:t xml:space="preserve">должностями муниципальной службы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D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 w:rsidRPr="00D96BD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4A56C8" w:rsidRPr="00162028" w:rsidRDefault="004A56C8" w:rsidP="004A56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>. Должностные оклады работников, замещающих должности, не 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(далее – служащие), устанавливаются в следующих размерах:</w:t>
      </w:r>
    </w:p>
    <w:p w:rsidR="004A56C8" w:rsidRPr="00162028" w:rsidRDefault="004A56C8" w:rsidP="004A5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7230"/>
        <w:gridCol w:w="1842"/>
      </w:tblGrid>
      <w:tr w:rsidR="004A56C8" w:rsidRPr="00587956" w:rsidTr="005B1233">
        <w:trPr>
          <w:cantSplit/>
          <w:trHeight w:val="480"/>
          <w:jc w:val="center"/>
        </w:trPr>
        <w:tc>
          <w:tcPr>
            <w:tcW w:w="711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4A56C8" w:rsidRPr="00587956" w:rsidTr="005B1233">
        <w:trPr>
          <w:cantSplit/>
          <w:trHeight w:val="240"/>
          <w:jc w:val="center"/>
        </w:trPr>
        <w:tc>
          <w:tcPr>
            <w:tcW w:w="711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A56C8" w:rsidRPr="00587956" w:rsidRDefault="00374259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  <w:r w:rsidR="004A56C8"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42" w:type="dxa"/>
          </w:tcPr>
          <w:p w:rsidR="004A56C8" w:rsidRPr="00587956" w:rsidRDefault="00374259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</w:t>
            </w:r>
          </w:p>
        </w:tc>
      </w:tr>
      <w:tr w:rsidR="004A56C8" w:rsidRPr="00587956" w:rsidTr="005B1233">
        <w:trPr>
          <w:cantSplit/>
          <w:trHeight w:val="282"/>
          <w:jc w:val="center"/>
        </w:trPr>
        <w:tc>
          <w:tcPr>
            <w:tcW w:w="711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4A56C8" w:rsidRPr="00587956" w:rsidRDefault="00374259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6C8" w:rsidRPr="00587956">
              <w:rPr>
                <w:rFonts w:ascii="Times New Roman" w:hAnsi="Times New Roman" w:cs="Times New Roman"/>
                <w:sz w:val="24"/>
                <w:szCs w:val="24"/>
              </w:rPr>
              <w:t>екретарь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4A56C8" w:rsidRPr="00587956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</w:tbl>
    <w:p w:rsidR="004A56C8" w:rsidRDefault="004A56C8" w:rsidP="004A56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2028">
        <w:rPr>
          <w:rFonts w:ascii="Times New Roman" w:hAnsi="Times New Roman" w:cs="Times New Roman"/>
          <w:sz w:val="24"/>
          <w:szCs w:val="24"/>
        </w:rPr>
        <w:t>. Индексация размеров должностных окладов служащих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 бюджете муниципального образования на соответствующий финансовый год.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62028">
        <w:rPr>
          <w:rFonts w:ascii="Times New Roman" w:hAnsi="Times New Roman" w:cs="Times New Roman"/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 от 100 до 200 процентов должностного оклада;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лет, установленная в соответствии с главой 4 настоящего Положения;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3)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4) премии по результатам работы от 25 до 50 процентов должностного оклада;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lastRenderedPageBreak/>
        <w:t>5) материальная помощь в размере 1 должностного оклада;</w:t>
      </w:r>
    </w:p>
    <w:p w:rsidR="004A56C8" w:rsidRPr="005131F3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один раз в год - в размере 1 должностного оклада;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F3">
        <w:rPr>
          <w:rFonts w:ascii="Times New Roman" w:hAnsi="Times New Roman" w:cs="Times New Roman"/>
          <w:sz w:val="24"/>
          <w:szCs w:val="24"/>
        </w:rPr>
        <w:t>7) иные выплаты, предусмотренные федеральными законами и иными правовыми актами Российской Федерации.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выплатам, служащих за работу в южных районах Иркутской области устанавливаются в соответствии с законодательством.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. Оплата труда и порядок формирования фонда оплаты труда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вспомогательного персонала </w:t>
      </w:r>
      <w:r w:rsidRPr="006B4F8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b/>
          <w:sz w:val="24"/>
          <w:szCs w:val="24"/>
        </w:rPr>
        <w:t>Старо-Акульшетского</w:t>
      </w:r>
      <w:r w:rsidRPr="006B4F8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(рабочих)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</w:p>
    <w:p w:rsidR="004A56C8" w:rsidRDefault="004A56C8" w:rsidP="004A56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62028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4A56C8" w:rsidRPr="00162028" w:rsidRDefault="004A56C8" w:rsidP="004A56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4A56C8" w:rsidRPr="00E97489" w:rsidTr="005B1233">
        <w:trPr>
          <w:cantSplit/>
          <w:trHeight w:val="480"/>
          <w:jc w:val="center"/>
        </w:trPr>
        <w:tc>
          <w:tcPr>
            <w:tcW w:w="728" w:type="dxa"/>
          </w:tcPr>
          <w:p w:rsidR="004A56C8" w:rsidRPr="00E97489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4" w:type="dxa"/>
          </w:tcPr>
          <w:p w:rsidR="004A56C8" w:rsidRPr="00E97489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5131F3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5131F3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131F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5131F3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4A56C8" w:rsidRPr="00E97489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728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</w:tcPr>
          <w:p w:rsidR="004A56C8" w:rsidRPr="005131F3" w:rsidRDefault="004A56C8" w:rsidP="005B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F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вспомогательного персонала производится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4A56C8" w:rsidRPr="0076659F" w:rsidRDefault="004A56C8" w:rsidP="004A56C8">
      <w:pPr>
        <w:pStyle w:val="ConsPlusNormal"/>
        <w:widowControl/>
        <w:ind w:firstLine="709"/>
        <w:jc w:val="both"/>
      </w:pPr>
      <w:r w:rsidRPr="0076659F">
        <w:rPr>
          <w:rFonts w:ascii="Times New Roman" w:hAnsi="Times New Roman" w:cs="Times New Roman"/>
          <w:sz w:val="24"/>
          <w:szCs w:val="24"/>
        </w:rPr>
        <w:t>12. К должностному окладу водителей администрации Старо-Акульшетского муниципального образования, применяется распоряжением главы администрации Старо-Акульшетского муниципального образования повышающий коэффициент в размере до 1,4 в виду характера работы, связанной с риском и повышенной ответственностью за жизнь и здоровье людей</w:t>
      </w:r>
      <w:r w:rsidRPr="0076659F">
        <w:t>.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13. Установленный в соответствии с повышающим коэффициентом должностной оклад водителя включается в штатное расписание администрации Старо-Акульшетского муниципального образования и в трудовой договор с водителем.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04D1">
        <w:rPr>
          <w:rFonts w:ascii="Times New Roman" w:hAnsi="Times New Roman" w:cs="Times New Roman"/>
          <w:sz w:val="24"/>
          <w:szCs w:val="24"/>
        </w:rPr>
        <w:t xml:space="preserve">. </w:t>
      </w:r>
      <w:r w:rsidRPr="00162028">
        <w:rPr>
          <w:rFonts w:ascii="Times New Roman" w:hAnsi="Times New Roman" w:cs="Times New Roman"/>
          <w:sz w:val="24"/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 от 100 до 200 процентов должностного оклада;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2)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3) премии по результатам работы от 25 до 50 процентов должностного оклада;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4) материальная помощь в размере 1 должностного оклада;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5) единовременная выплата при предоставлении ежегодного оплачиваемого отпуска один раз в год - в размере 1 должностного оклада;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lastRenderedPageBreak/>
        <w:t>6) иные выплаты, предусмотренные федеральными законами и иными правовыми актами Российской Федерации.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B68A8">
        <w:rPr>
          <w:rFonts w:ascii="Times New Roman" w:hAnsi="Times New Roman" w:cs="Times New Roman"/>
          <w:sz w:val="24"/>
          <w:szCs w:val="24"/>
        </w:rPr>
        <w:t>Ежемесячные и иные дополнительные выплаты начисляются на должностной оклад с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учетом повышающих коэффициентов, предусмотренных </w:t>
      </w:r>
      <w:hyperlink r:id="rId8" w:history="1">
        <w:r w:rsidRPr="00162028">
          <w:rPr>
            <w:rFonts w:ascii="Times New Roman" w:hAnsi="Times New Roman" w:cs="Times New Roman"/>
            <w:sz w:val="24"/>
            <w:szCs w:val="24"/>
          </w:rPr>
          <w:t>пунктам</w:t>
        </w:r>
      </w:hyperlink>
      <w:r>
        <w:rPr>
          <w:rFonts w:ascii="Times New Roman" w:hAnsi="Times New Roman" w:cs="Times New Roman"/>
          <w:sz w:val="24"/>
          <w:szCs w:val="24"/>
        </w:rPr>
        <w:t>и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12–13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их установления.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30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4307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307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4A56C8" w:rsidRPr="00162028" w:rsidTr="005B1233">
        <w:trPr>
          <w:cantSplit/>
          <w:trHeight w:val="60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Размер (в процентах к </w:t>
            </w:r>
            <w:r w:rsidRPr="0016202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должностному  окладу)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56C8" w:rsidRPr="00162028" w:rsidTr="005B1233">
        <w:trPr>
          <w:cantSplit/>
          <w:trHeight w:val="240"/>
          <w:jc w:val="center"/>
        </w:trPr>
        <w:tc>
          <w:tcPr>
            <w:tcW w:w="627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4A56C8" w:rsidRPr="00162028" w:rsidRDefault="004A56C8" w:rsidP="005B1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A56C8" w:rsidRPr="00162028" w:rsidRDefault="004A56C8" w:rsidP="004A5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620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028">
        <w:rPr>
          <w:rFonts w:ascii="Times New Roman" w:hAnsi="Times New Roman" w:cs="Times New Roman"/>
          <w:sz w:val="24"/>
          <w:szCs w:val="24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16202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6202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 808.</w:t>
      </w:r>
      <w:proofErr w:type="gramEnd"/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62028">
        <w:rPr>
          <w:rFonts w:ascii="Times New Roman" w:hAnsi="Times New Roman" w:cs="Times New Roman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62028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62028">
        <w:rPr>
          <w:rFonts w:ascii="Times New Roman" w:hAnsi="Times New Roman" w:cs="Times New Roman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62028">
        <w:rPr>
          <w:rFonts w:ascii="Times New Roman" w:hAnsi="Times New Roman" w:cs="Times New Roman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A56C8" w:rsidRPr="0076659F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AC">
        <w:rPr>
          <w:rFonts w:ascii="Times New Roman" w:hAnsi="Times New Roman" w:cs="Times New Roman"/>
          <w:sz w:val="24"/>
          <w:szCs w:val="24"/>
        </w:rPr>
        <w:t>Установление надбавки за выслугу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месяце, в котором наступило право на такую надбавку в связи  достижением стажа, установленного </w:t>
      </w:r>
      <w:r w:rsidRPr="0076659F">
        <w:rPr>
          <w:rFonts w:ascii="Times New Roman" w:hAnsi="Times New Roman" w:cs="Times New Roman"/>
          <w:sz w:val="24"/>
          <w:szCs w:val="24"/>
        </w:rPr>
        <w:t>пунктом 17 настоящего Положения.</w:t>
      </w:r>
    </w:p>
    <w:p w:rsidR="004A56C8" w:rsidRPr="00162028" w:rsidRDefault="004A56C8" w:rsidP="004A56C8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9F">
        <w:rPr>
          <w:rFonts w:ascii="Times New Roman" w:hAnsi="Times New Roman" w:cs="Times New Roman"/>
          <w:sz w:val="24"/>
          <w:szCs w:val="24"/>
        </w:rPr>
        <w:t>25. Назначение ежемесячной надбавки за выслугу лет оформляется распоряжением главы администрации Старо-Акульшетского муниципального образования.</w:t>
      </w:r>
    </w:p>
    <w:p w:rsidR="004A56C8" w:rsidRDefault="004A56C8" w:rsidP="004A5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49A2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>за сложность, напряженность и высокие достижения в труде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62028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Надбавка устанавливается в </w:t>
      </w:r>
      <w:r w:rsidRPr="0076659F">
        <w:rPr>
          <w:rFonts w:ascii="Times New Roman" w:hAnsi="Times New Roman" w:cs="Times New Roman"/>
          <w:sz w:val="24"/>
          <w:szCs w:val="24"/>
        </w:rPr>
        <w:t>размере от 50 до 100 процентов должностного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оклада при наличии следующих условий: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исполнение трудовых (должностных) обязанностей в условиях, отклоняющихся </w:t>
      </w:r>
      <w:proofErr w:type="gramStart"/>
      <w:r w:rsidRPr="001620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2028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привлечение работника к выполнению непредвиденных, особо важных и ответственных работ.</w:t>
      </w:r>
    </w:p>
    <w:p w:rsidR="004A56C8" w:rsidRPr="007E08F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E08F8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08F8">
        <w:rPr>
          <w:rFonts w:ascii="Times New Roman" w:hAnsi="Times New Roman" w:cs="Times New Roman"/>
          <w:sz w:val="24"/>
          <w:szCs w:val="24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E08F8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62028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4A56C8" w:rsidRPr="00162028" w:rsidRDefault="004A56C8" w:rsidP="004A56C8">
      <w:pPr>
        <w:pStyle w:val="ConsPlusNormal"/>
        <w:widowControl/>
        <w:ind w:firstLine="540"/>
        <w:jc w:val="both"/>
      </w:pP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49A2">
        <w:rPr>
          <w:rFonts w:ascii="Times New Roman" w:hAnsi="Times New Roman" w:cs="Times New Roman"/>
          <w:b/>
          <w:sz w:val="24"/>
          <w:szCs w:val="24"/>
        </w:rPr>
        <w:t>. Порядок и условия выплаты премии по результатам работы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162028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профессионального, компетентного и качественного выполнения трудовых (должностных) обязанностей;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своевременного и качественного выполнения планов работы;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соблюдения трудовой дисциплины.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162028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4A56C8" w:rsidRPr="007E08F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E08F8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6659F">
        <w:rPr>
          <w:rFonts w:ascii="Times New Roman" w:hAnsi="Times New Roman" w:cs="Times New Roman"/>
          <w:sz w:val="24"/>
          <w:szCs w:val="24"/>
        </w:rPr>
        <w:t>администрации Старо-Акульшетского муниципального образования.</w:t>
      </w:r>
    </w:p>
    <w:p w:rsidR="004A56C8" w:rsidRPr="007C1AF9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7E08F8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E08F8">
        <w:rPr>
          <w:rFonts w:ascii="Times New Roman" w:hAnsi="Times New Roman" w:cs="Times New Roman"/>
          <w:sz w:val="24"/>
          <w:szCs w:val="24"/>
        </w:rPr>
        <w:t>.</w:t>
      </w:r>
      <w:r w:rsidRPr="007C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Премия по результатам работы не выплачивается: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период временной нетрудоспособности;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период </w:t>
      </w:r>
      <w:r w:rsidRPr="008504AB">
        <w:rPr>
          <w:rFonts w:ascii="Times New Roman" w:hAnsi="Times New Roman" w:cs="Times New Roman"/>
          <w:sz w:val="24"/>
          <w:szCs w:val="24"/>
        </w:rPr>
        <w:t xml:space="preserve">нахождения в очередном отпуске,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504AB">
        <w:rPr>
          <w:rFonts w:ascii="Times New Roman" w:hAnsi="Times New Roman" w:cs="Times New Roman"/>
          <w:sz w:val="24"/>
          <w:szCs w:val="24"/>
        </w:rPr>
        <w:t>учебном отпуске, отпуске по беременности и родам, отпуске по уходу за ребенком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45">
        <w:rPr>
          <w:rFonts w:ascii="Times New Roman" w:hAnsi="Times New Roman" w:cs="Times New Roman"/>
          <w:sz w:val="24"/>
          <w:szCs w:val="24"/>
        </w:rPr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4A56C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случая увольнения за виновные действия.</w:t>
      </w:r>
    </w:p>
    <w:p w:rsidR="004A56C8" w:rsidRPr="0016202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18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1810">
        <w:rPr>
          <w:rFonts w:ascii="Times New Roman" w:hAnsi="Times New Roman" w:cs="Times New Roman"/>
          <w:b/>
          <w:sz w:val="24"/>
          <w:szCs w:val="24"/>
        </w:rPr>
        <w:t>. Размер, порядок и условия выплаты материальной помощи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162028">
        <w:rPr>
          <w:rFonts w:ascii="Times New Roman" w:hAnsi="Times New Roman" w:cs="Times New Roman"/>
          <w:sz w:val="24"/>
          <w:szCs w:val="24"/>
        </w:rPr>
        <w:t>. Материальная помощь работникам предоставляется в случаях: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болезни работника, болезни или смерти членов его семьи (родители, дети, супруги);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регистрации брака, рождения ребенка, юбилейных дат работника (50, 55, 60, 65 лет со дня рождения);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основного оплачиваемого отпуска.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162028">
        <w:rPr>
          <w:rFonts w:ascii="Times New Roman" w:hAnsi="Times New Roman" w:cs="Times New Roman"/>
          <w:sz w:val="24"/>
          <w:szCs w:val="24"/>
        </w:rPr>
        <w:t>. Материальная помощь предоставляется единовременно по письменному заявлению работника при представлении следующих документов: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0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Pr="0076659F">
        <w:rPr>
          <w:rFonts w:ascii="Times New Roman" w:hAnsi="Times New Roman" w:cs="Times New Roman"/>
          <w:sz w:val="24"/>
          <w:szCs w:val="24"/>
        </w:rPr>
        <w:t>36 настоящего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Положения, - копии документов, подтверждающих факт произошедшего стихийного бедствия, противоправного посягательства;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1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Pr="0076659F">
        <w:rPr>
          <w:rFonts w:ascii="Times New Roman" w:hAnsi="Times New Roman" w:cs="Times New Roman"/>
          <w:sz w:val="24"/>
          <w:szCs w:val="24"/>
        </w:rPr>
        <w:t>36 настоящего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Положения, - копии листка временной нетрудоспособности либо документа из лечебно-профилактического </w:t>
      </w:r>
      <w:r w:rsidRPr="00162028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подтверждающих факт прохождения лечения; копии свидетельства о смерти члена семьи, указанного в </w:t>
      </w:r>
      <w:hyperlink r:id="rId12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36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3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>
        <w:rPr>
          <w:rFonts w:ascii="Times New Roman" w:hAnsi="Times New Roman" w:cs="Times New Roman"/>
          <w:sz w:val="24"/>
          <w:szCs w:val="24"/>
        </w:rPr>
        <w:t>36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028">
        <w:rPr>
          <w:rFonts w:ascii="Times New Roman" w:hAnsi="Times New Roman" w:cs="Times New Roman"/>
          <w:sz w:val="24"/>
          <w:szCs w:val="24"/>
        </w:rPr>
        <w:t xml:space="preserve"> копии паспорта.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4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36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162028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162028">
        <w:rPr>
          <w:rFonts w:ascii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162028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4A56C8" w:rsidRPr="00FB21F4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FB21F4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FB21F4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1F4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1F4">
        <w:rPr>
          <w:rFonts w:ascii="Times New Roman" w:hAnsi="Times New Roman" w:cs="Times New Roman"/>
          <w:sz w:val="24"/>
          <w:szCs w:val="24"/>
        </w:rPr>
        <w:t>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FB21F4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5" w:history="1">
        <w:r w:rsidRPr="0076659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6659F">
        <w:rPr>
          <w:rFonts w:ascii="Times New Roman" w:hAnsi="Times New Roman" w:cs="Times New Roman"/>
          <w:sz w:val="24"/>
          <w:szCs w:val="24"/>
        </w:rPr>
        <w:t>38 настоящего Положения) материальной помощи производится и оформляется расп</w:t>
      </w:r>
      <w:r w:rsidRPr="00FB21F4">
        <w:rPr>
          <w:rFonts w:ascii="Times New Roman" w:hAnsi="Times New Roman" w:cs="Times New Roman"/>
          <w:sz w:val="24"/>
          <w:szCs w:val="24"/>
        </w:rPr>
        <w:t xml:space="preserve">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665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</w:t>
      </w:r>
      <w:r w:rsidRPr="0076659F">
        <w:rPr>
          <w:rFonts w:ascii="Times New Roman" w:hAnsi="Times New Roman" w:cs="Times New Roman"/>
          <w:sz w:val="24"/>
          <w:szCs w:val="24"/>
        </w:rPr>
        <w:t>Акульшетского муниципального образования</w:t>
      </w:r>
      <w:r w:rsidRPr="00FB21F4">
        <w:rPr>
          <w:rFonts w:ascii="Times New Roman" w:hAnsi="Times New Roman" w:cs="Times New Roman"/>
          <w:sz w:val="24"/>
          <w:szCs w:val="24"/>
        </w:rPr>
        <w:t>.</w:t>
      </w:r>
    </w:p>
    <w:p w:rsidR="004A56C8" w:rsidRPr="00162028" w:rsidRDefault="004A56C8" w:rsidP="004A56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162028">
        <w:rPr>
          <w:rFonts w:ascii="Times New Roman" w:hAnsi="Times New Roman" w:cs="Times New Roman"/>
          <w:sz w:val="24"/>
          <w:szCs w:val="24"/>
        </w:rPr>
        <w:t>. 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</w:p>
    <w:p w:rsidR="004A56C8" w:rsidRPr="00162028" w:rsidRDefault="004A56C8" w:rsidP="004A56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7C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D7C69">
        <w:rPr>
          <w:rFonts w:ascii="Times New Roman" w:hAnsi="Times New Roman" w:cs="Times New Roman"/>
          <w:b/>
          <w:sz w:val="24"/>
          <w:szCs w:val="24"/>
        </w:rPr>
        <w:t>азмер, порядок и условия единовременной выплаты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6C8" w:rsidRPr="004A56C8" w:rsidRDefault="004A56C8" w:rsidP="004A56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>при предоставлении ежегодного оплачиваемого отпуска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162028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оплачиваемого отпуска в полном объеме;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162028">
        <w:rPr>
          <w:rFonts w:ascii="Times New Roman" w:hAnsi="Times New Roman" w:cs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</w:t>
      </w:r>
      <w:r w:rsidRPr="0076659F">
        <w:rPr>
          <w:rFonts w:ascii="Times New Roman" w:hAnsi="Times New Roman" w:cs="Times New Roman"/>
          <w:sz w:val="24"/>
          <w:szCs w:val="24"/>
        </w:rPr>
        <w:t>один должностной оклад.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162028">
        <w:rPr>
          <w:rFonts w:ascii="Times New Roman" w:hAnsi="Times New Roman" w:cs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162028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неиспользованного отпуска с последующим его увольнением;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выплаты денежной компенсации за неиспользованный отпуск.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Выплата работнику единовременной выплаты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администрации </w:t>
      </w:r>
      <w:r w:rsidRPr="005131F3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4A56C8" w:rsidRPr="00162028" w:rsidRDefault="004A56C8" w:rsidP="004A56C8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 </w:t>
      </w:r>
    </w:p>
    <w:p w:rsidR="004A56C8" w:rsidRPr="00162028" w:rsidRDefault="004A56C8" w:rsidP="004A56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C8" w:rsidRDefault="004A56C8" w:rsidP="004A5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131F3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</w:p>
    <w:p w:rsidR="004A56C8" w:rsidRDefault="004A56C8" w:rsidP="004A56C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Р.О. Леоненко</w:t>
      </w:r>
    </w:p>
    <w:p w:rsidR="004F7785" w:rsidRDefault="004F7785"/>
    <w:sectPr w:rsidR="004F7785" w:rsidSect="002B5496">
      <w:headerReference w:type="default" r:id="rId16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01" w:rsidRDefault="00704001" w:rsidP="0080220D">
      <w:r>
        <w:separator/>
      </w:r>
    </w:p>
  </w:endnote>
  <w:endnote w:type="continuationSeparator" w:id="0">
    <w:p w:rsidR="00704001" w:rsidRDefault="00704001" w:rsidP="0080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01" w:rsidRDefault="00704001" w:rsidP="0080220D">
      <w:r>
        <w:separator/>
      </w:r>
    </w:p>
  </w:footnote>
  <w:footnote w:type="continuationSeparator" w:id="0">
    <w:p w:rsidR="00704001" w:rsidRDefault="00704001" w:rsidP="0080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5B" w:rsidRDefault="00C0209C">
    <w:pPr>
      <w:pStyle w:val="a3"/>
      <w:jc w:val="center"/>
    </w:pPr>
    <w:r>
      <w:fldChar w:fldCharType="begin"/>
    </w:r>
    <w:r w:rsidR="004A56C8">
      <w:instrText xml:space="preserve"> PAGE   \* MERGEFORMAT </w:instrText>
    </w:r>
    <w:r>
      <w:fldChar w:fldCharType="separate"/>
    </w:r>
    <w:r w:rsidR="003D2459">
      <w:rPr>
        <w:noProof/>
      </w:rPr>
      <w:t>1</w:t>
    </w:r>
    <w:r>
      <w:fldChar w:fldCharType="end"/>
    </w:r>
  </w:p>
  <w:p w:rsidR="000E745B" w:rsidRDefault="00704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C8"/>
    <w:rsid w:val="000C42A7"/>
    <w:rsid w:val="001016CC"/>
    <w:rsid w:val="00180EA8"/>
    <w:rsid w:val="00193B88"/>
    <w:rsid w:val="001E05DD"/>
    <w:rsid w:val="001F196C"/>
    <w:rsid w:val="00205775"/>
    <w:rsid w:val="0023411F"/>
    <w:rsid w:val="0025146B"/>
    <w:rsid w:val="00283256"/>
    <w:rsid w:val="0033389A"/>
    <w:rsid w:val="00345869"/>
    <w:rsid w:val="00374259"/>
    <w:rsid w:val="00386010"/>
    <w:rsid w:val="003D2459"/>
    <w:rsid w:val="004543CC"/>
    <w:rsid w:val="00467EF5"/>
    <w:rsid w:val="004A56C8"/>
    <w:rsid w:val="004C4F28"/>
    <w:rsid w:val="004F69FA"/>
    <w:rsid w:val="004F7785"/>
    <w:rsid w:val="0058793C"/>
    <w:rsid w:val="005D3891"/>
    <w:rsid w:val="006263FB"/>
    <w:rsid w:val="006766CF"/>
    <w:rsid w:val="006B12A5"/>
    <w:rsid w:val="00704001"/>
    <w:rsid w:val="007256B9"/>
    <w:rsid w:val="007C429F"/>
    <w:rsid w:val="0080220D"/>
    <w:rsid w:val="00812506"/>
    <w:rsid w:val="00840E05"/>
    <w:rsid w:val="00865E8B"/>
    <w:rsid w:val="008C3B0A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D0976"/>
    <w:rsid w:val="00C0209C"/>
    <w:rsid w:val="00C60DAE"/>
    <w:rsid w:val="00CB1993"/>
    <w:rsid w:val="00CD67F6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  <w:rsid w:val="00F6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8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5DD"/>
    <w:pPr>
      <w:keepNext/>
      <w:ind w:right="-568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05DD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1E05DD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5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6C8"/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5DD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05DD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E05DD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customStyle="1" w:styleId="a5">
    <w:name w:val="Комментарий"/>
    <w:basedOn w:val="a"/>
    <w:next w:val="a"/>
    <w:rsid w:val="001E05D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69" TargetMode="External"/><Relationship Id="rId13" Type="http://schemas.openxmlformats.org/officeDocument/2006/relationships/hyperlink" Target="consultantplus://offline/main?base=RLAW411;n=54817;fld=134;dst=1001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4817;fld=134;dst=100022" TargetMode="Externa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817;fld=134;dst=100022" TargetMode="Externa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411;n=54817;fld=134;dst=100133" TargetMode="Externa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20064;fld=134" TargetMode="External"/><Relationship Id="rId14" Type="http://schemas.openxmlformats.org/officeDocument/2006/relationships/hyperlink" Target="consultantplus://offline/main?base=RLAW411;n=54817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2018-04-25T05:34:00Z</cp:lastPrinted>
  <dcterms:created xsi:type="dcterms:W3CDTF">2018-04-23T06:25:00Z</dcterms:created>
  <dcterms:modified xsi:type="dcterms:W3CDTF">2018-04-25T05:35:00Z</dcterms:modified>
</cp:coreProperties>
</file>