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AE2" w:rsidRPr="00C67E16" w:rsidRDefault="00684AE2" w:rsidP="00684AE2">
      <w:pPr>
        <w:shd w:val="clear" w:color="auto" w:fill="FFFFFF"/>
        <w:spacing w:after="450" w:line="5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pacing w:val="-6"/>
          <w:kern w:val="36"/>
          <w:sz w:val="28"/>
          <w:szCs w:val="28"/>
        </w:rPr>
      </w:pPr>
      <w:r w:rsidRPr="00684AE2">
        <w:rPr>
          <w:rFonts w:ascii="Times New Roman" w:eastAsia="Times New Roman" w:hAnsi="Times New Roman" w:cs="Times New Roman"/>
          <w:b/>
          <w:spacing w:val="-6"/>
          <w:kern w:val="36"/>
          <w:sz w:val="28"/>
          <w:szCs w:val="28"/>
        </w:rPr>
        <w:t>Правила пожарной безопасности в отопительный сезон</w:t>
      </w:r>
    </w:p>
    <w:p w:rsidR="00C67E16" w:rsidRDefault="00C67E16" w:rsidP="00684AE2">
      <w:pPr>
        <w:shd w:val="clear" w:color="auto" w:fill="FFFFFF"/>
        <w:spacing w:after="450" w:line="5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spacing w:val="-6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pacing w:val="-6"/>
          <w:kern w:val="36"/>
          <w:sz w:val="28"/>
          <w:szCs w:val="28"/>
        </w:rPr>
        <w:drawing>
          <wp:inline distT="0" distB="0" distL="0" distR="0">
            <wp:extent cx="5939790" cy="5043170"/>
            <wp:effectExtent l="19050" t="0" r="3810" b="0"/>
            <wp:docPr id="1" name="Рисунок 0" descr="1xI-W9DYv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xI-W9DYvC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5043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4AE2" w:rsidRPr="00684AE2" w:rsidRDefault="00684AE2" w:rsidP="00C67E1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84AE2">
        <w:rPr>
          <w:rFonts w:ascii="Times New Roman" w:eastAsia="Times New Roman" w:hAnsi="Times New Roman" w:cs="Times New Roman"/>
          <w:sz w:val="28"/>
          <w:szCs w:val="28"/>
        </w:rPr>
        <w:t xml:space="preserve">В период отопительного сезона причиной возгораний являются грубые нарушения правил пожарной безопасности при эксплуатации отопительных систем и установок, а в особенности печного отопления, которое зачастую эксплуатируется с трещинами в дымоходах, без разделок до сгораемых конструкций стен, перегородок и перекрытий, а также без </w:t>
      </w:r>
      <w:proofErr w:type="spellStart"/>
      <w:r w:rsidRPr="00684AE2">
        <w:rPr>
          <w:rFonts w:ascii="Times New Roman" w:eastAsia="Times New Roman" w:hAnsi="Times New Roman" w:cs="Times New Roman"/>
          <w:sz w:val="28"/>
          <w:szCs w:val="28"/>
        </w:rPr>
        <w:t>предтопочных</w:t>
      </w:r>
      <w:proofErr w:type="spellEnd"/>
      <w:r w:rsidRPr="00684AE2">
        <w:rPr>
          <w:rFonts w:ascii="Times New Roman" w:eastAsia="Times New Roman" w:hAnsi="Times New Roman" w:cs="Times New Roman"/>
          <w:sz w:val="28"/>
          <w:szCs w:val="28"/>
        </w:rPr>
        <w:t xml:space="preserve"> листов. Оставленные над печами для просушки домашние вещи и другие сгораемые материалы также приводят к огненным трагедиям. </w:t>
      </w:r>
      <w:proofErr w:type="gramStart"/>
      <w:r w:rsidRPr="00684AE2">
        <w:rPr>
          <w:rFonts w:ascii="Times New Roman" w:eastAsia="Times New Roman" w:hAnsi="Times New Roman" w:cs="Times New Roman"/>
          <w:sz w:val="28"/>
          <w:szCs w:val="28"/>
        </w:rPr>
        <w:t>Не мало</w:t>
      </w:r>
      <w:proofErr w:type="gramEnd"/>
      <w:r w:rsidRPr="00684AE2">
        <w:rPr>
          <w:rFonts w:ascii="Times New Roman" w:eastAsia="Times New Roman" w:hAnsi="Times New Roman" w:cs="Times New Roman"/>
          <w:sz w:val="28"/>
          <w:szCs w:val="28"/>
        </w:rPr>
        <w:t xml:space="preserve"> пожаров происходит из-за нарушения правил пожарной безопасности при эксплуатации электроприборов, неисправного электрооборудования, самодельных электроустановок и перегрузки электросети. Самый распространенный электрический виновник – электрообогреватель: выгорит всего несколько метров в помещении, а последствия самые страшные – гибель людей.</w:t>
      </w:r>
    </w:p>
    <w:p w:rsidR="00684AE2" w:rsidRPr="00684AE2" w:rsidRDefault="00684AE2" w:rsidP="00684AE2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84AE2">
        <w:rPr>
          <w:rFonts w:ascii="Times New Roman" w:eastAsia="Times New Roman" w:hAnsi="Times New Roman" w:cs="Times New Roman"/>
          <w:sz w:val="28"/>
          <w:szCs w:val="28"/>
        </w:rPr>
        <w:t>Соблюдение самых простых правил пожарной безопасности может спасти вам жизнь и предупредить пожар.</w:t>
      </w:r>
    </w:p>
    <w:p w:rsidR="00684AE2" w:rsidRPr="00684AE2" w:rsidRDefault="00684AE2" w:rsidP="00684AE2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84AE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lastRenderedPageBreak/>
        <w:t>Крайне рискованно</w:t>
      </w:r>
      <w:r w:rsidRPr="00684AE2">
        <w:rPr>
          <w:rFonts w:ascii="Times New Roman" w:eastAsia="Times New Roman" w:hAnsi="Times New Roman" w:cs="Times New Roman"/>
          <w:sz w:val="28"/>
          <w:szCs w:val="28"/>
        </w:rPr>
        <w:t xml:space="preserve"> оставлять без присмотра топящиеся печи, а также поручать надзор за ними малолетним детям; располагать топливо, другие горючие вещества и материалы на </w:t>
      </w:r>
      <w:proofErr w:type="spellStart"/>
      <w:r w:rsidRPr="00684AE2">
        <w:rPr>
          <w:rFonts w:ascii="Times New Roman" w:eastAsia="Times New Roman" w:hAnsi="Times New Roman" w:cs="Times New Roman"/>
          <w:sz w:val="28"/>
          <w:szCs w:val="28"/>
        </w:rPr>
        <w:t>предтопочном</w:t>
      </w:r>
      <w:proofErr w:type="spellEnd"/>
      <w:r w:rsidRPr="00684AE2">
        <w:rPr>
          <w:rFonts w:ascii="Times New Roman" w:eastAsia="Times New Roman" w:hAnsi="Times New Roman" w:cs="Times New Roman"/>
          <w:sz w:val="28"/>
          <w:szCs w:val="28"/>
        </w:rPr>
        <w:t xml:space="preserve"> листе; топить углем, коксом и газом печи, не предназначенные для этих видов топлива.</w:t>
      </w:r>
    </w:p>
    <w:p w:rsidR="00684AE2" w:rsidRPr="00684AE2" w:rsidRDefault="00684AE2" w:rsidP="00684AE2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84AE2">
        <w:rPr>
          <w:rFonts w:ascii="Times New Roman" w:eastAsia="Times New Roman" w:hAnsi="Times New Roman" w:cs="Times New Roman"/>
          <w:sz w:val="28"/>
          <w:szCs w:val="28"/>
        </w:rPr>
        <w:t>Следует не забывать также и некоторые правила эксплуатации бытовых электрических приборов и установок.</w:t>
      </w:r>
    </w:p>
    <w:p w:rsidR="00684AE2" w:rsidRPr="00684AE2" w:rsidRDefault="00684AE2" w:rsidP="00C67E1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84AE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Опасно</w:t>
      </w:r>
      <w:r w:rsidRPr="00684AE2">
        <w:rPr>
          <w:rFonts w:ascii="Times New Roman" w:eastAsia="Times New Roman" w:hAnsi="Times New Roman" w:cs="Times New Roman"/>
          <w:sz w:val="28"/>
          <w:szCs w:val="28"/>
        </w:rPr>
        <w:t xml:space="preserve"> эксплуатировать провода и кабели с поврежденной или потерявшей защитные свойства изоляцией; пользоваться поврежденными розетками, другими </w:t>
      </w:r>
      <w:proofErr w:type="spellStart"/>
      <w:r w:rsidRPr="00684AE2">
        <w:rPr>
          <w:rFonts w:ascii="Times New Roman" w:eastAsia="Times New Roman" w:hAnsi="Times New Roman" w:cs="Times New Roman"/>
          <w:sz w:val="28"/>
          <w:szCs w:val="28"/>
        </w:rPr>
        <w:t>электроустановочными</w:t>
      </w:r>
      <w:proofErr w:type="spellEnd"/>
      <w:r w:rsidRPr="00684AE2">
        <w:rPr>
          <w:rFonts w:ascii="Times New Roman" w:eastAsia="Times New Roman" w:hAnsi="Times New Roman" w:cs="Times New Roman"/>
          <w:sz w:val="28"/>
          <w:szCs w:val="28"/>
        </w:rPr>
        <w:t xml:space="preserve"> изделиями; обертывать электролампы и светильники бумагой, тканью и другими горючими материалами; пользоваться электронагревательными приборами без подставок из негорючих материалов; применять нестандартные электронагревательные приборы, использовать некалиброванные плавкие вставки или другие самодельные аппараты защиты от перегрузки и короткого замыкания;</w:t>
      </w:r>
      <w:proofErr w:type="gramEnd"/>
      <w:r w:rsidRPr="00684AE2">
        <w:rPr>
          <w:rFonts w:ascii="Times New Roman" w:eastAsia="Times New Roman" w:hAnsi="Times New Roman" w:cs="Times New Roman"/>
          <w:sz w:val="28"/>
          <w:szCs w:val="28"/>
        </w:rPr>
        <w:t xml:space="preserve"> оставлять без присмотра включенные в сеть электрические бытовые приборы.</w:t>
      </w:r>
    </w:p>
    <w:p w:rsidR="00684AE2" w:rsidRDefault="00684AE2" w:rsidP="00684AE2">
      <w:pPr>
        <w:shd w:val="clear" w:color="auto" w:fill="FFFFFF"/>
        <w:spacing w:line="390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ОГКУ «Пожарно-спасательная служба Иркутской области» </w:t>
      </w:r>
      <w:r w:rsidRPr="00684AE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обращается ко всем жителям области с настоятельной рекомендацией выполнять правила пожарной безопасности, которые помогут избежать неприятностей в вашем доме.</w:t>
      </w:r>
    </w:p>
    <w:p w:rsidR="00C67E16" w:rsidRDefault="00C67E16" w:rsidP="00C67E16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случае возникновения пожара н</w:t>
      </w:r>
      <w:r w:rsidRPr="00C67E16">
        <w:rPr>
          <w:rFonts w:ascii="Times New Roman" w:eastAsia="Times New Roman" w:hAnsi="Times New Roman" w:cs="Times New Roman"/>
          <w:sz w:val="28"/>
          <w:szCs w:val="28"/>
        </w:rPr>
        <w:t>емедленно сообщить в пожарную охрану по тел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ефону 01, по сотовому тел. 112, 101, </w:t>
      </w:r>
      <w:r w:rsidRPr="00C67E16">
        <w:rPr>
          <w:rFonts w:ascii="Times New Roman" w:eastAsia="Times New Roman" w:hAnsi="Times New Roman" w:cs="Times New Roman"/>
          <w:sz w:val="28"/>
          <w:szCs w:val="28"/>
        </w:rPr>
        <w:t>указав при этом точный адрес, фамилию, имя, отчество, что горит.</w:t>
      </w:r>
      <w:proofErr w:type="gramEnd"/>
    </w:p>
    <w:p w:rsidR="00C67E16" w:rsidRPr="00C67E16" w:rsidRDefault="00C67E16" w:rsidP="00C67E16">
      <w:pPr>
        <w:shd w:val="clear" w:color="auto" w:fill="FFFFFF"/>
        <w:spacing w:after="30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67E16">
        <w:rPr>
          <w:rFonts w:ascii="Times New Roman" w:eastAsia="Times New Roman" w:hAnsi="Times New Roman" w:cs="Times New Roman"/>
          <w:sz w:val="24"/>
          <w:szCs w:val="24"/>
        </w:rPr>
        <w:t xml:space="preserve">Инструктор </w:t>
      </w:r>
      <w:proofErr w:type="spellStart"/>
      <w:r w:rsidRPr="00C67E16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r w:rsidRPr="00C67E16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C67E16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r w:rsidRPr="00C67E16">
        <w:rPr>
          <w:rFonts w:ascii="Times New Roman" w:eastAsia="Times New Roman" w:hAnsi="Times New Roman" w:cs="Times New Roman"/>
          <w:sz w:val="24"/>
          <w:szCs w:val="24"/>
        </w:rPr>
        <w:t xml:space="preserve"> ПЧ-119 п</w:t>
      </w:r>
      <w:proofErr w:type="gramStart"/>
      <w:r w:rsidRPr="00C67E16">
        <w:rPr>
          <w:rFonts w:ascii="Times New Roman" w:eastAsia="Times New Roman" w:hAnsi="Times New Roman" w:cs="Times New Roman"/>
          <w:sz w:val="24"/>
          <w:szCs w:val="24"/>
        </w:rPr>
        <w:t>.Ю</w:t>
      </w:r>
      <w:proofErr w:type="gramEnd"/>
      <w:r w:rsidRPr="00C67E16">
        <w:rPr>
          <w:rFonts w:ascii="Times New Roman" w:eastAsia="Times New Roman" w:hAnsi="Times New Roman" w:cs="Times New Roman"/>
          <w:sz w:val="24"/>
          <w:szCs w:val="24"/>
        </w:rPr>
        <w:t xml:space="preserve">рты </w:t>
      </w:r>
      <w:proofErr w:type="spellStart"/>
      <w:r w:rsidRPr="00C67E16">
        <w:rPr>
          <w:rFonts w:ascii="Times New Roman" w:eastAsia="Times New Roman" w:hAnsi="Times New Roman" w:cs="Times New Roman"/>
          <w:sz w:val="24"/>
          <w:szCs w:val="24"/>
        </w:rPr>
        <w:t>Стаброва</w:t>
      </w:r>
      <w:proofErr w:type="spellEnd"/>
      <w:r w:rsidRPr="00C67E16">
        <w:rPr>
          <w:rFonts w:ascii="Times New Roman" w:eastAsia="Times New Roman" w:hAnsi="Times New Roman" w:cs="Times New Roman"/>
          <w:sz w:val="24"/>
          <w:szCs w:val="24"/>
        </w:rPr>
        <w:t xml:space="preserve"> Т.С.</w:t>
      </w:r>
    </w:p>
    <w:p w:rsidR="00684AE2" w:rsidRDefault="00684AE2" w:rsidP="00684AE2">
      <w:pPr>
        <w:pStyle w:val="a3"/>
        <w:shd w:val="clear" w:color="auto" w:fill="FFFFFF"/>
        <w:ind w:firstLine="360"/>
        <w:jc w:val="both"/>
        <w:rPr>
          <w:rFonts w:ascii="Arial" w:hAnsi="Arial" w:cs="Arial"/>
          <w:color w:val="333333"/>
          <w:sz w:val="27"/>
          <w:szCs w:val="27"/>
        </w:rPr>
      </w:pPr>
    </w:p>
    <w:p w:rsidR="00684AE2" w:rsidRDefault="00684AE2" w:rsidP="00684AE2">
      <w:pPr>
        <w:pStyle w:val="a3"/>
        <w:shd w:val="clear" w:color="auto" w:fill="FFFFFF"/>
        <w:ind w:firstLine="360"/>
        <w:jc w:val="both"/>
        <w:rPr>
          <w:rFonts w:ascii="Arial" w:hAnsi="Arial" w:cs="Arial"/>
          <w:color w:val="333333"/>
          <w:sz w:val="27"/>
          <w:szCs w:val="27"/>
        </w:rPr>
      </w:pPr>
    </w:p>
    <w:p w:rsidR="00684AE2" w:rsidRDefault="00684AE2" w:rsidP="00684AE2">
      <w:pPr>
        <w:pStyle w:val="a3"/>
        <w:shd w:val="clear" w:color="auto" w:fill="FFFFFF"/>
        <w:ind w:firstLine="360"/>
        <w:jc w:val="both"/>
        <w:rPr>
          <w:rFonts w:ascii="Arial" w:hAnsi="Arial" w:cs="Arial"/>
          <w:color w:val="333333"/>
          <w:sz w:val="27"/>
          <w:szCs w:val="27"/>
        </w:rPr>
      </w:pPr>
    </w:p>
    <w:p w:rsidR="00684AE2" w:rsidRDefault="00684AE2" w:rsidP="00684AE2">
      <w:pPr>
        <w:pStyle w:val="a3"/>
        <w:shd w:val="clear" w:color="auto" w:fill="FFFFFF"/>
        <w:ind w:firstLine="360"/>
        <w:jc w:val="both"/>
        <w:rPr>
          <w:rFonts w:ascii="Arial" w:hAnsi="Arial" w:cs="Arial"/>
          <w:color w:val="333333"/>
          <w:sz w:val="27"/>
          <w:szCs w:val="27"/>
        </w:rPr>
      </w:pPr>
    </w:p>
    <w:sectPr w:rsidR="00684AE2" w:rsidSect="00C67E16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57DBC"/>
    <w:multiLevelType w:val="multilevel"/>
    <w:tmpl w:val="DBCE1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AA55CD3"/>
    <w:multiLevelType w:val="multilevel"/>
    <w:tmpl w:val="64128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4AE2"/>
    <w:rsid w:val="00684AE2"/>
    <w:rsid w:val="00C67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4A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4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84AE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84AE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C67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7E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2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79849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1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354</Words>
  <Characters>2019</Characters>
  <Application>Microsoft Office Word</Application>
  <DocSecurity>0</DocSecurity>
  <Lines>16</Lines>
  <Paragraphs>4</Paragraphs>
  <ScaleCrop>false</ScaleCrop>
  <Company/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2022-10-12T00:42:00Z</dcterms:created>
  <dcterms:modified xsi:type="dcterms:W3CDTF">2022-10-12T00:58:00Z</dcterms:modified>
</cp:coreProperties>
</file>