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67" w:rsidRPr="00E37B45" w:rsidRDefault="00E51B67" w:rsidP="00E37B4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B45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B45">
        <w:rPr>
          <w:rFonts w:ascii="Times New Roman" w:hAnsi="Times New Roman" w:cs="Times New Roman"/>
          <w:b/>
          <w:sz w:val="26"/>
          <w:szCs w:val="26"/>
        </w:rPr>
        <w:t xml:space="preserve">о возможности приобретения земельных долей, 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B45">
        <w:rPr>
          <w:rFonts w:ascii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B67" w:rsidRPr="00E37B45" w:rsidRDefault="00FB0BD3" w:rsidP="00E37B4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944092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7558A" w:rsidRPr="00E37B45">
        <w:rPr>
          <w:rFonts w:ascii="Times New Roman" w:hAnsi="Times New Roman" w:cs="Times New Roman"/>
          <w:b/>
          <w:sz w:val="26"/>
          <w:szCs w:val="26"/>
        </w:rPr>
        <w:t>.202</w:t>
      </w:r>
      <w:r w:rsidR="00944092">
        <w:rPr>
          <w:rFonts w:ascii="Times New Roman" w:hAnsi="Times New Roman" w:cs="Times New Roman"/>
          <w:b/>
          <w:sz w:val="26"/>
          <w:szCs w:val="26"/>
        </w:rPr>
        <w:t>2</w:t>
      </w:r>
      <w:r w:rsidR="00E51B67" w:rsidRPr="00E37B4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B67" w:rsidRPr="004971D5" w:rsidRDefault="00E51B67" w:rsidP="004971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Администрация Старо-Акульшетского муниципального образования Тайшетского района Иркутской области, в соответствии с частью 4 статьи 12 Федерального закона от 24 июля 2002 года № 101-ФЗ "Об обороте земель сельскохозяйственного назначения", извещает  о возможности приобретения </w:t>
      </w:r>
      <w:r w:rsidR="004971D5" w:rsidRPr="004971D5">
        <w:rPr>
          <w:rFonts w:ascii="Times New Roman" w:hAnsi="Times New Roman" w:cs="Times New Roman"/>
          <w:b/>
          <w:sz w:val="26"/>
          <w:szCs w:val="26"/>
        </w:rPr>
        <w:t>2</w:t>
      </w:r>
      <w:r w:rsidRPr="00E37B45">
        <w:rPr>
          <w:rFonts w:ascii="Times New Roman" w:hAnsi="Times New Roman" w:cs="Times New Roman"/>
          <w:b/>
          <w:sz w:val="26"/>
          <w:szCs w:val="26"/>
        </w:rPr>
        <w:t>(</w:t>
      </w:r>
      <w:r w:rsidR="004971D5">
        <w:rPr>
          <w:rFonts w:ascii="Times New Roman" w:hAnsi="Times New Roman" w:cs="Times New Roman"/>
          <w:b/>
          <w:sz w:val="26"/>
          <w:szCs w:val="26"/>
        </w:rPr>
        <w:t>двух</w:t>
      </w:r>
      <w:r w:rsidRPr="00E37B45">
        <w:rPr>
          <w:rFonts w:ascii="Times New Roman" w:hAnsi="Times New Roman" w:cs="Times New Roman"/>
          <w:b/>
          <w:sz w:val="26"/>
          <w:szCs w:val="26"/>
        </w:rPr>
        <w:t>) земельн</w:t>
      </w:r>
      <w:r w:rsidR="004971D5">
        <w:rPr>
          <w:rFonts w:ascii="Times New Roman" w:hAnsi="Times New Roman" w:cs="Times New Roman"/>
          <w:b/>
          <w:sz w:val="26"/>
          <w:szCs w:val="26"/>
        </w:rPr>
        <w:t>ых</w:t>
      </w:r>
      <w:r w:rsidR="00944092">
        <w:rPr>
          <w:rFonts w:ascii="Times New Roman" w:hAnsi="Times New Roman" w:cs="Times New Roman"/>
          <w:b/>
          <w:sz w:val="26"/>
          <w:szCs w:val="26"/>
        </w:rPr>
        <w:t xml:space="preserve"> дол</w:t>
      </w:r>
      <w:r w:rsidR="004971D5">
        <w:rPr>
          <w:rFonts w:ascii="Times New Roman" w:hAnsi="Times New Roman" w:cs="Times New Roman"/>
          <w:b/>
          <w:sz w:val="26"/>
          <w:szCs w:val="26"/>
        </w:rPr>
        <w:t>ей</w:t>
      </w:r>
      <w:r w:rsidRPr="00E37B45">
        <w:rPr>
          <w:rFonts w:ascii="Times New Roman" w:hAnsi="Times New Roman" w:cs="Times New Roman"/>
          <w:sz w:val="26"/>
          <w:szCs w:val="26"/>
        </w:rPr>
        <w:t xml:space="preserve"> в праве общей долевой собственности на земельный участок из земель сельскохозяйственного назначения с кадастровым номером </w:t>
      </w:r>
      <w:r w:rsidRPr="00E37B45">
        <w:rPr>
          <w:rFonts w:ascii="Times New Roman" w:hAnsi="Times New Roman" w:cs="Times New Roman"/>
          <w:b/>
          <w:sz w:val="26"/>
          <w:szCs w:val="26"/>
        </w:rPr>
        <w:t>38:14:250125:</w:t>
      </w:r>
      <w:r w:rsidR="00E7558A" w:rsidRPr="00E37B45">
        <w:rPr>
          <w:rFonts w:ascii="Times New Roman" w:hAnsi="Times New Roman" w:cs="Times New Roman"/>
          <w:b/>
          <w:sz w:val="26"/>
          <w:szCs w:val="26"/>
        </w:rPr>
        <w:t>1164</w:t>
      </w:r>
      <w:r w:rsidRPr="00E37B45">
        <w:rPr>
          <w:rFonts w:ascii="Times New Roman" w:hAnsi="Times New Roman" w:cs="Times New Roman"/>
          <w:sz w:val="26"/>
          <w:szCs w:val="26"/>
        </w:rPr>
        <w:t>, расположенный на территории Старо-Акульшетского муниципального образования Тайшетского района Иркутской области</w:t>
      </w:r>
      <w:r w:rsidR="00944092">
        <w:rPr>
          <w:rFonts w:ascii="Times New Roman" w:hAnsi="Times New Roman" w:cs="Times New Roman"/>
          <w:sz w:val="26"/>
          <w:szCs w:val="26"/>
        </w:rPr>
        <w:t xml:space="preserve">, и </w:t>
      </w:r>
      <w:r w:rsidR="004971D5">
        <w:rPr>
          <w:rFonts w:ascii="Times New Roman" w:hAnsi="Times New Roman" w:cs="Times New Roman"/>
          <w:b/>
          <w:sz w:val="26"/>
          <w:szCs w:val="26"/>
        </w:rPr>
        <w:t>1</w:t>
      </w:r>
      <w:r w:rsidR="00944092" w:rsidRPr="0094409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4971D5">
        <w:rPr>
          <w:rFonts w:ascii="Times New Roman" w:hAnsi="Times New Roman" w:cs="Times New Roman"/>
          <w:b/>
          <w:sz w:val="26"/>
          <w:szCs w:val="26"/>
        </w:rPr>
        <w:t>одной</w:t>
      </w:r>
      <w:r w:rsidR="00944092" w:rsidRPr="00944092">
        <w:rPr>
          <w:rFonts w:ascii="Times New Roman" w:hAnsi="Times New Roman" w:cs="Times New Roman"/>
          <w:b/>
          <w:sz w:val="26"/>
          <w:szCs w:val="26"/>
        </w:rPr>
        <w:t>) земельн</w:t>
      </w:r>
      <w:r w:rsidR="004971D5">
        <w:rPr>
          <w:rFonts w:ascii="Times New Roman" w:hAnsi="Times New Roman" w:cs="Times New Roman"/>
          <w:b/>
          <w:sz w:val="26"/>
          <w:szCs w:val="26"/>
        </w:rPr>
        <w:t>ой</w:t>
      </w:r>
      <w:r w:rsidR="00944092" w:rsidRPr="00944092">
        <w:rPr>
          <w:rFonts w:ascii="Times New Roman" w:hAnsi="Times New Roman" w:cs="Times New Roman"/>
          <w:b/>
          <w:sz w:val="26"/>
          <w:szCs w:val="26"/>
        </w:rPr>
        <w:t xml:space="preserve"> дол</w:t>
      </w:r>
      <w:r w:rsidR="004971D5">
        <w:rPr>
          <w:rFonts w:ascii="Times New Roman" w:hAnsi="Times New Roman" w:cs="Times New Roman"/>
          <w:b/>
          <w:sz w:val="26"/>
          <w:szCs w:val="26"/>
        </w:rPr>
        <w:t>и</w:t>
      </w:r>
      <w:r w:rsidR="00944092" w:rsidRPr="00E37B45">
        <w:rPr>
          <w:rFonts w:ascii="Times New Roman" w:hAnsi="Times New Roman" w:cs="Times New Roman"/>
          <w:sz w:val="26"/>
          <w:szCs w:val="26"/>
        </w:rPr>
        <w:t xml:space="preserve">в праве общей долевой собственности на земельный участок из земель сельскохозяйственного назначения с кадастровым номером </w:t>
      </w:r>
      <w:r w:rsidR="00944092" w:rsidRPr="00E37B45">
        <w:rPr>
          <w:rFonts w:ascii="Times New Roman" w:hAnsi="Times New Roman" w:cs="Times New Roman"/>
          <w:b/>
          <w:sz w:val="26"/>
          <w:szCs w:val="26"/>
        </w:rPr>
        <w:t>38:14:250125:</w:t>
      </w:r>
      <w:r w:rsidR="00944092">
        <w:rPr>
          <w:rFonts w:ascii="Times New Roman" w:hAnsi="Times New Roman" w:cs="Times New Roman"/>
          <w:b/>
          <w:sz w:val="26"/>
          <w:szCs w:val="26"/>
        </w:rPr>
        <w:t>492</w:t>
      </w:r>
      <w:r w:rsidR="00944092" w:rsidRPr="00E37B45">
        <w:rPr>
          <w:rFonts w:ascii="Times New Roman" w:hAnsi="Times New Roman" w:cs="Times New Roman"/>
          <w:sz w:val="26"/>
          <w:szCs w:val="26"/>
        </w:rPr>
        <w:t>, расположенный на территории Старо-Акульшетского муниципального образования Тайшетского района Иркутской области</w:t>
      </w:r>
      <w:r w:rsidRPr="00E37B45">
        <w:rPr>
          <w:rFonts w:ascii="Times New Roman" w:hAnsi="Times New Roman" w:cs="Times New Roman"/>
          <w:sz w:val="26"/>
          <w:szCs w:val="26"/>
        </w:rPr>
        <w:t>.</w:t>
      </w:r>
    </w:p>
    <w:p w:rsidR="00E51B67" w:rsidRPr="00E37B45" w:rsidRDefault="00E51B67" w:rsidP="00E37B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>Земельные доли находятся в муниципальной собственности Старо-Акульшетского муниципального образования, размер одной земельной доли – 149000 кв.м.</w:t>
      </w:r>
    </w:p>
    <w:p w:rsidR="00E37B45" w:rsidRDefault="00E7558A" w:rsidP="00E37B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>В отношении всего участка земельн</w:t>
      </w:r>
      <w:r w:rsidR="00E37B45" w:rsidRPr="00E37B45">
        <w:rPr>
          <w:rFonts w:ascii="Times New Roman" w:hAnsi="Times New Roman" w:cs="Times New Roman"/>
          <w:sz w:val="26"/>
          <w:szCs w:val="26"/>
        </w:rPr>
        <w:t>ого</w:t>
      </w:r>
      <w:r w:rsidRPr="00E37B4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E37B45" w:rsidRPr="00E37B45">
        <w:rPr>
          <w:rFonts w:ascii="Times New Roman" w:hAnsi="Times New Roman" w:cs="Times New Roman"/>
          <w:sz w:val="26"/>
          <w:szCs w:val="26"/>
        </w:rPr>
        <w:t>а</w:t>
      </w:r>
      <w:r w:rsidRPr="00E37B45">
        <w:rPr>
          <w:rFonts w:ascii="Times New Roman" w:hAnsi="Times New Roman" w:cs="Times New Roman"/>
          <w:sz w:val="26"/>
          <w:szCs w:val="26"/>
        </w:rPr>
        <w:t xml:space="preserve"> из земель сельскохозяйственного назначения с кадастровым номером </w:t>
      </w:r>
      <w:r w:rsidRPr="00E37B45">
        <w:rPr>
          <w:rFonts w:ascii="Times New Roman" w:hAnsi="Times New Roman" w:cs="Times New Roman"/>
          <w:b/>
          <w:sz w:val="26"/>
          <w:szCs w:val="26"/>
        </w:rPr>
        <w:t>38:14:250125:1164 площадью 3473275,21 кв.м.</w:t>
      </w:r>
      <w:r w:rsidR="00E37B45" w:rsidRPr="00E37B4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37B45" w:rsidRPr="00E37B45">
        <w:rPr>
          <w:rFonts w:ascii="Times New Roman" w:hAnsi="Times New Roman" w:cs="Times New Roman"/>
          <w:sz w:val="26"/>
          <w:szCs w:val="26"/>
        </w:rPr>
        <w:t>в соответствии с решениемФедеральной службы по надзору в сфере защиты прав потребителей и благополучия человека от 19.04.2019 г. № 40-РСЗЗ "Об установлении санитарно-защитной зоны для Тайшетской анодной фабрики с учетом полигона производственных отходов ООО "ОК РУСАЛ Анодная фабрика"</w:t>
      </w:r>
      <w:r w:rsidR="00E37B45">
        <w:rPr>
          <w:rFonts w:ascii="Times New Roman" w:hAnsi="Times New Roman" w:cs="Times New Roman"/>
          <w:sz w:val="26"/>
          <w:szCs w:val="26"/>
        </w:rPr>
        <w:t xml:space="preserve">, </w:t>
      </w:r>
      <w:r w:rsidR="00E37B45" w:rsidRPr="00E37B45">
        <w:rPr>
          <w:rFonts w:ascii="Times New Roman" w:hAnsi="Times New Roman" w:cs="Times New Roman"/>
          <w:b/>
          <w:sz w:val="26"/>
          <w:szCs w:val="26"/>
        </w:rPr>
        <w:t>установлены c 20.08.2020 г. бессрочно ограничения</w:t>
      </w:r>
      <w:r w:rsidRPr="00E37B45">
        <w:rPr>
          <w:rFonts w:ascii="Times New Roman" w:hAnsi="Times New Roman" w:cs="Times New Roman"/>
          <w:sz w:val="26"/>
          <w:szCs w:val="26"/>
        </w:rPr>
        <w:t xml:space="preserve"> прав на земельный участок, предусмотренныестатьями 56, 56.1 Земельного кодекса Российской Федерации</w:t>
      </w:r>
      <w:r w:rsidR="00E37B45">
        <w:rPr>
          <w:rFonts w:ascii="Times New Roman" w:hAnsi="Times New Roman" w:cs="Times New Roman"/>
          <w:sz w:val="26"/>
          <w:szCs w:val="26"/>
        </w:rPr>
        <w:t>.</w:t>
      </w:r>
      <w:r w:rsidR="00446DBA">
        <w:rPr>
          <w:rFonts w:ascii="Times New Roman" w:hAnsi="Times New Roman" w:cs="Times New Roman"/>
          <w:sz w:val="26"/>
          <w:szCs w:val="26"/>
        </w:rPr>
        <w:t xml:space="preserve"> Согласно установленных ограничений не допускается использование земельного участка в целях производства, хранения и переработки сельскохозяйственной продукции.</w:t>
      </w:r>
    </w:p>
    <w:p w:rsidR="00E51B67" w:rsidRPr="00E37B45" w:rsidRDefault="00E51B67" w:rsidP="00E37B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С заявлением о приобретении земельных долей вправе обратиться сельскохозяйственная организация или крестьянское (фермерское) хозяйство, </w:t>
      </w:r>
      <w:r w:rsidRPr="00D74576">
        <w:rPr>
          <w:rFonts w:ascii="Times New Roman" w:hAnsi="Times New Roman" w:cs="Times New Roman"/>
          <w:b/>
          <w:sz w:val="26"/>
          <w:szCs w:val="26"/>
        </w:rPr>
        <w:t>использующие</w:t>
      </w:r>
      <w:r w:rsidRPr="00E37B45">
        <w:rPr>
          <w:rFonts w:ascii="Times New Roman" w:hAnsi="Times New Roman" w:cs="Times New Roman"/>
          <w:b/>
          <w:sz w:val="26"/>
          <w:szCs w:val="26"/>
        </w:rPr>
        <w:t xml:space="preserve"> земельный участок</w:t>
      </w:r>
      <w:r w:rsidRPr="00E37B45">
        <w:rPr>
          <w:rFonts w:ascii="Times New Roman" w:hAnsi="Times New Roman" w:cs="Times New Roman"/>
          <w:sz w:val="26"/>
          <w:szCs w:val="26"/>
        </w:rPr>
        <w:t xml:space="preserve">, находящийся в долевой собственности, с кадастровым номером </w:t>
      </w:r>
      <w:r w:rsidR="00446DBA" w:rsidRPr="00E37B45">
        <w:rPr>
          <w:rFonts w:ascii="Times New Roman" w:hAnsi="Times New Roman" w:cs="Times New Roman"/>
          <w:b/>
          <w:sz w:val="26"/>
          <w:szCs w:val="26"/>
        </w:rPr>
        <w:t>38:14:250125:1164 площадью 3473275,21 кв.м.</w:t>
      </w:r>
      <w:r w:rsidR="00944092">
        <w:rPr>
          <w:rFonts w:ascii="Times New Roman" w:hAnsi="Times New Roman" w:cs="Times New Roman"/>
          <w:b/>
          <w:sz w:val="26"/>
          <w:szCs w:val="26"/>
        </w:rPr>
        <w:t xml:space="preserve">, или с кадастровым номером </w:t>
      </w:r>
      <w:r w:rsidR="00944092" w:rsidRPr="00E37B45">
        <w:rPr>
          <w:rFonts w:ascii="Times New Roman" w:hAnsi="Times New Roman" w:cs="Times New Roman"/>
          <w:b/>
          <w:sz w:val="26"/>
          <w:szCs w:val="26"/>
        </w:rPr>
        <w:t>38:14:250125:</w:t>
      </w:r>
      <w:r w:rsidR="00944092">
        <w:rPr>
          <w:rFonts w:ascii="Times New Roman" w:hAnsi="Times New Roman" w:cs="Times New Roman"/>
          <w:b/>
          <w:sz w:val="26"/>
          <w:szCs w:val="26"/>
        </w:rPr>
        <w:t>492</w:t>
      </w:r>
      <w:r w:rsidR="00944092" w:rsidRPr="00E37B45">
        <w:rPr>
          <w:rFonts w:ascii="Times New Roman" w:hAnsi="Times New Roman" w:cs="Times New Roman"/>
          <w:b/>
          <w:sz w:val="26"/>
          <w:szCs w:val="26"/>
        </w:rPr>
        <w:t xml:space="preserve"> площадью </w:t>
      </w:r>
      <w:r w:rsidR="00944092">
        <w:rPr>
          <w:rFonts w:ascii="Times New Roman" w:hAnsi="Times New Roman" w:cs="Times New Roman"/>
          <w:b/>
          <w:sz w:val="26"/>
          <w:szCs w:val="26"/>
        </w:rPr>
        <w:t>7509037</w:t>
      </w:r>
      <w:r w:rsidR="00944092" w:rsidRPr="00E37B45">
        <w:rPr>
          <w:rFonts w:ascii="Times New Roman" w:hAnsi="Times New Roman" w:cs="Times New Roman"/>
          <w:b/>
          <w:sz w:val="26"/>
          <w:szCs w:val="26"/>
        </w:rPr>
        <w:t xml:space="preserve"> кв.м</w:t>
      </w:r>
      <w:r w:rsidR="009440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37B45">
        <w:rPr>
          <w:rFonts w:ascii="Times New Roman" w:hAnsi="Times New Roman" w:cs="Times New Roman"/>
          <w:sz w:val="26"/>
          <w:szCs w:val="26"/>
        </w:rPr>
        <w:t>К заявлению заявитель прикладывает документы, подтверждающие</w:t>
      </w:r>
      <w:r w:rsidR="00446DBA">
        <w:rPr>
          <w:rFonts w:ascii="Times New Roman" w:hAnsi="Times New Roman" w:cs="Times New Roman"/>
          <w:sz w:val="26"/>
          <w:szCs w:val="26"/>
        </w:rPr>
        <w:t xml:space="preserve"> фактическое</w:t>
      </w:r>
      <w:r w:rsidRPr="00E37B45">
        <w:rPr>
          <w:rFonts w:ascii="Times New Roman" w:hAnsi="Times New Roman" w:cs="Times New Roman"/>
          <w:sz w:val="26"/>
          <w:szCs w:val="26"/>
        </w:rPr>
        <w:t xml:space="preserve"> использование земельного участка.</w:t>
      </w:r>
    </w:p>
    <w:p w:rsidR="00944092" w:rsidRDefault="00E51B67" w:rsidP="00E37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Pr="00E37B45">
        <w:rPr>
          <w:rFonts w:ascii="Times New Roman" w:hAnsi="Times New Roman" w:cs="Times New Roman"/>
          <w:b/>
          <w:sz w:val="26"/>
          <w:szCs w:val="26"/>
        </w:rPr>
        <w:t>одной земельной</w:t>
      </w:r>
      <w:r w:rsidR="00446DBA">
        <w:rPr>
          <w:rFonts w:ascii="Times New Roman" w:hAnsi="Times New Roman" w:cs="Times New Roman"/>
          <w:b/>
          <w:sz w:val="26"/>
          <w:szCs w:val="26"/>
        </w:rPr>
        <w:t xml:space="preserve"> 149 000 кв.м.</w:t>
      </w:r>
      <w:r w:rsidRPr="00E37B45">
        <w:rPr>
          <w:rFonts w:ascii="Times New Roman" w:hAnsi="Times New Roman" w:cs="Times New Roman"/>
          <w:sz w:val="26"/>
          <w:szCs w:val="26"/>
        </w:rPr>
        <w:t xml:space="preserve"> доли определяется как произведение 15 процентов кадастровой стоимости одного квадратного метра </w:t>
      </w:r>
      <w:r w:rsidRPr="00E37B45">
        <w:rPr>
          <w:rFonts w:ascii="Times New Roman" w:hAnsi="Times New Roman" w:cs="Times New Roman"/>
          <w:sz w:val="26"/>
          <w:szCs w:val="26"/>
        </w:rPr>
        <w:lastRenderedPageBreak/>
        <w:t>земельного участка</w:t>
      </w:r>
      <w:r w:rsidR="00944092">
        <w:rPr>
          <w:rFonts w:ascii="Times New Roman" w:hAnsi="Times New Roman" w:cs="Times New Roman"/>
          <w:sz w:val="26"/>
          <w:szCs w:val="26"/>
        </w:rPr>
        <w:t xml:space="preserve"> и составляет:</w:t>
      </w:r>
    </w:p>
    <w:p w:rsidR="00944092" w:rsidRDefault="00597F7D" w:rsidP="00E37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 </w:t>
      </w:r>
      <w:r w:rsidR="00944092">
        <w:rPr>
          <w:rFonts w:ascii="Times New Roman" w:hAnsi="Times New Roman" w:cs="Times New Roman"/>
          <w:sz w:val="26"/>
          <w:szCs w:val="26"/>
        </w:rPr>
        <w:t xml:space="preserve">земельная доля на участке </w:t>
      </w:r>
      <w:r w:rsidR="00E51B67" w:rsidRPr="00E37B45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446DBA" w:rsidRPr="00E37B45">
        <w:rPr>
          <w:rFonts w:ascii="Times New Roman" w:hAnsi="Times New Roman" w:cs="Times New Roman"/>
          <w:b/>
          <w:sz w:val="26"/>
          <w:szCs w:val="26"/>
        </w:rPr>
        <w:t>38:14:250125:1164</w:t>
      </w:r>
      <w:r w:rsidR="00E51B67" w:rsidRPr="00E37B45">
        <w:rPr>
          <w:rFonts w:ascii="Times New Roman" w:hAnsi="Times New Roman" w:cs="Times New Roman"/>
          <w:sz w:val="26"/>
          <w:szCs w:val="26"/>
        </w:rPr>
        <w:t xml:space="preserve">и площади </w:t>
      </w:r>
      <w:r w:rsidR="00E51B67" w:rsidRPr="00E37B45">
        <w:rPr>
          <w:rFonts w:ascii="Times New Roman" w:hAnsi="Times New Roman" w:cs="Times New Roman"/>
          <w:b/>
          <w:sz w:val="26"/>
          <w:szCs w:val="26"/>
        </w:rPr>
        <w:t>50</w:t>
      </w:r>
      <w:r w:rsidR="00446DBA">
        <w:rPr>
          <w:rFonts w:ascii="Times New Roman" w:hAnsi="Times New Roman" w:cs="Times New Roman"/>
          <w:b/>
          <w:sz w:val="26"/>
          <w:szCs w:val="26"/>
        </w:rPr>
        <w:t> 660,00</w:t>
      </w:r>
      <w:r w:rsidR="00E51B67" w:rsidRPr="00E37B45">
        <w:rPr>
          <w:rFonts w:ascii="Times New Roman" w:hAnsi="Times New Roman" w:cs="Times New Roman"/>
          <w:b/>
          <w:sz w:val="26"/>
          <w:szCs w:val="26"/>
        </w:rPr>
        <w:t xml:space="preserve"> (пятьдесят тысяч </w:t>
      </w:r>
      <w:r w:rsidR="00446DBA">
        <w:rPr>
          <w:rFonts w:ascii="Times New Roman" w:hAnsi="Times New Roman" w:cs="Times New Roman"/>
          <w:b/>
          <w:sz w:val="26"/>
          <w:szCs w:val="26"/>
        </w:rPr>
        <w:t>шестьсот шестьдесят) руб. 00</w:t>
      </w:r>
      <w:r w:rsidR="00944092">
        <w:rPr>
          <w:rFonts w:ascii="Times New Roman" w:hAnsi="Times New Roman" w:cs="Times New Roman"/>
          <w:b/>
          <w:sz w:val="26"/>
          <w:szCs w:val="26"/>
        </w:rPr>
        <w:t>;</w:t>
      </w:r>
    </w:p>
    <w:p w:rsidR="00944092" w:rsidRPr="00E37B45" w:rsidRDefault="00597F7D" w:rsidP="009440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 </w:t>
      </w:r>
      <w:r w:rsidR="00944092">
        <w:rPr>
          <w:rFonts w:ascii="Times New Roman" w:hAnsi="Times New Roman" w:cs="Times New Roman"/>
          <w:sz w:val="26"/>
          <w:szCs w:val="26"/>
        </w:rPr>
        <w:t xml:space="preserve">земельная доля на участке </w:t>
      </w:r>
      <w:r w:rsidR="00944092" w:rsidRPr="00E37B45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944092" w:rsidRPr="00E37B45">
        <w:rPr>
          <w:rFonts w:ascii="Times New Roman" w:hAnsi="Times New Roman" w:cs="Times New Roman"/>
          <w:b/>
          <w:sz w:val="26"/>
          <w:szCs w:val="26"/>
        </w:rPr>
        <w:t>38:14:250125:</w:t>
      </w:r>
      <w:r w:rsidR="00944092">
        <w:rPr>
          <w:rFonts w:ascii="Times New Roman" w:hAnsi="Times New Roman" w:cs="Times New Roman"/>
          <w:b/>
          <w:sz w:val="26"/>
          <w:szCs w:val="26"/>
        </w:rPr>
        <w:t xml:space="preserve">492 </w:t>
      </w:r>
      <w:r w:rsidR="00944092" w:rsidRPr="00E37B45">
        <w:rPr>
          <w:rFonts w:ascii="Times New Roman" w:hAnsi="Times New Roman" w:cs="Times New Roman"/>
          <w:sz w:val="26"/>
          <w:szCs w:val="26"/>
        </w:rPr>
        <w:t xml:space="preserve">и площади </w:t>
      </w:r>
      <w:r w:rsidR="00944092" w:rsidRPr="00E37B45">
        <w:rPr>
          <w:rFonts w:ascii="Times New Roman" w:hAnsi="Times New Roman" w:cs="Times New Roman"/>
          <w:b/>
          <w:sz w:val="26"/>
          <w:szCs w:val="26"/>
        </w:rPr>
        <w:t>50</w:t>
      </w:r>
      <w:r w:rsidR="00944092">
        <w:rPr>
          <w:rFonts w:ascii="Times New Roman" w:hAnsi="Times New Roman" w:cs="Times New Roman"/>
          <w:b/>
          <w:sz w:val="26"/>
          <w:szCs w:val="26"/>
        </w:rPr>
        <w:t> 287,</w:t>
      </w:r>
      <w:r>
        <w:rPr>
          <w:rFonts w:ascii="Times New Roman" w:hAnsi="Times New Roman" w:cs="Times New Roman"/>
          <w:b/>
          <w:sz w:val="26"/>
          <w:szCs w:val="26"/>
        </w:rPr>
        <w:t>50</w:t>
      </w:r>
      <w:r w:rsidR="00944092" w:rsidRPr="00E37B45">
        <w:rPr>
          <w:rFonts w:ascii="Times New Roman" w:hAnsi="Times New Roman" w:cs="Times New Roman"/>
          <w:b/>
          <w:sz w:val="26"/>
          <w:szCs w:val="26"/>
        </w:rPr>
        <w:t xml:space="preserve"> (пятьдесят тысяч </w:t>
      </w:r>
      <w:r w:rsidR="00944092">
        <w:rPr>
          <w:rFonts w:ascii="Times New Roman" w:hAnsi="Times New Roman" w:cs="Times New Roman"/>
          <w:b/>
          <w:sz w:val="26"/>
          <w:szCs w:val="26"/>
        </w:rPr>
        <w:t>шестьсот шестьдесят) руб. 00;</w:t>
      </w:r>
    </w:p>
    <w:p w:rsidR="00E51B67" w:rsidRPr="00E37B45" w:rsidRDefault="00E51B67" w:rsidP="00597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D94">
        <w:rPr>
          <w:rFonts w:ascii="Times New Roman" w:hAnsi="Times New Roman" w:cs="Times New Roman"/>
          <w:b/>
          <w:sz w:val="26"/>
          <w:szCs w:val="26"/>
        </w:rPr>
        <w:t>Заявления о приобретении</w:t>
      </w:r>
      <w:r w:rsidRPr="00E37B45">
        <w:rPr>
          <w:rFonts w:ascii="Times New Roman" w:hAnsi="Times New Roman" w:cs="Times New Roman"/>
          <w:sz w:val="26"/>
          <w:szCs w:val="26"/>
        </w:rPr>
        <w:t xml:space="preserve"> земельных долей</w:t>
      </w:r>
      <w:r w:rsidR="00D74576">
        <w:rPr>
          <w:rFonts w:ascii="Times New Roman" w:hAnsi="Times New Roman" w:cs="Times New Roman"/>
          <w:sz w:val="26"/>
          <w:szCs w:val="26"/>
        </w:rPr>
        <w:t xml:space="preserve"> с </w:t>
      </w:r>
      <w:r w:rsidR="00D74576" w:rsidRPr="00644D94">
        <w:rPr>
          <w:rFonts w:ascii="Times New Roman" w:hAnsi="Times New Roman" w:cs="Times New Roman"/>
          <w:b/>
          <w:sz w:val="26"/>
          <w:szCs w:val="26"/>
        </w:rPr>
        <w:t>прилагаемыми документами, подтверждающими фактическое использование земельного участка</w:t>
      </w:r>
      <w:r w:rsidR="00D74576" w:rsidRPr="00D74576">
        <w:rPr>
          <w:rFonts w:ascii="Times New Roman" w:hAnsi="Times New Roman" w:cs="Times New Roman"/>
          <w:sz w:val="26"/>
          <w:szCs w:val="26"/>
        </w:rPr>
        <w:t xml:space="preserve"> с кадастровым номером 38:14:250125:1164 площадью 3473275,21 кв.м.</w:t>
      </w:r>
      <w:r w:rsidR="00597F7D">
        <w:rPr>
          <w:rFonts w:ascii="Times New Roman" w:hAnsi="Times New Roman" w:cs="Times New Roman"/>
          <w:sz w:val="26"/>
          <w:szCs w:val="26"/>
        </w:rPr>
        <w:t xml:space="preserve"> или земельного участка с</w:t>
      </w:r>
      <w:r w:rsidR="00597F7D" w:rsidRPr="00597F7D">
        <w:rPr>
          <w:rFonts w:ascii="Times New Roman" w:hAnsi="Times New Roman" w:cs="Times New Roman"/>
          <w:sz w:val="26"/>
          <w:szCs w:val="26"/>
        </w:rPr>
        <w:t xml:space="preserve">кадастровым номером 38:14:250125:492 площадью 7509037 кв.м. </w:t>
      </w:r>
      <w:r w:rsidR="00D74576" w:rsidRPr="00E37B45">
        <w:rPr>
          <w:rFonts w:ascii="Times New Roman" w:hAnsi="Times New Roman" w:cs="Times New Roman"/>
          <w:sz w:val="26"/>
          <w:szCs w:val="26"/>
        </w:rPr>
        <w:t>принимаются</w:t>
      </w:r>
      <w:r w:rsidRPr="00E37B45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644D94">
        <w:rPr>
          <w:rFonts w:ascii="Times New Roman" w:hAnsi="Times New Roman" w:cs="Times New Roman"/>
          <w:sz w:val="26"/>
          <w:szCs w:val="26"/>
        </w:rPr>
        <w:t>до 3</w:t>
      </w:r>
      <w:r w:rsidR="00597F7D">
        <w:rPr>
          <w:rFonts w:ascii="Times New Roman" w:hAnsi="Times New Roman" w:cs="Times New Roman"/>
          <w:sz w:val="26"/>
          <w:szCs w:val="26"/>
        </w:rPr>
        <w:t>1</w:t>
      </w:r>
      <w:r w:rsidR="00644D94">
        <w:rPr>
          <w:rFonts w:ascii="Times New Roman" w:hAnsi="Times New Roman" w:cs="Times New Roman"/>
          <w:sz w:val="26"/>
          <w:szCs w:val="26"/>
        </w:rPr>
        <w:t>.0</w:t>
      </w:r>
      <w:r w:rsidR="006F2812">
        <w:rPr>
          <w:rFonts w:ascii="Times New Roman" w:hAnsi="Times New Roman" w:cs="Times New Roman"/>
          <w:sz w:val="26"/>
          <w:szCs w:val="26"/>
        </w:rPr>
        <w:t>8</w:t>
      </w:r>
      <w:r w:rsidR="00644D9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644D94">
        <w:rPr>
          <w:rFonts w:ascii="Times New Roman" w:hAnsi="Times New Roman" w:cs="Times New Roman"/>
          <w:sz w:val="26"/>
          <w:szCs w:val="26"/>
        </w:rPr>
        <w:t>2022 г.</w:t>
      </w:r>
      <w:r w:rsidRPr="00E37B45">
        <w:rPr>
          <w:rFonts w:ascii="Times New Roman" w:hAnsi="Times New Roman" w:cs="Times New Roman"/>
          <w:sz w:val="26"/>
          <w:szCs w:val="26"/>
        </w:rPr>
        <w:t xml:space="preserve"> по адресу: 665040, Иркутская область, </w:t>
      </w:r>
      <w:r w:rsidR="00D74576" w:rsidRPr="00E37B45">
        <w:rPr>
          <w:rFonts w:ascii="Times New Roman" w:hAnsi="Times New Roman" w:cs="Times New Roman"/>
          <w:sz w:val="26"/>
          <w:szCs w:val="26"/>
        </w:rPr>
        <w:t>Тайшетский район</w:t>
      </w:r>
      <w:r w:rsidRPr="00E37B45">
        <w:rPr>
          <w:rFonts w:ascii="Times New Roman" w:hAnsi="Times New Roman" w:cs="Times New Roman"/>
          <w:sz w:val="26"/>
          <w:szCs w:val="26"/>
        </w:rPr>
        <w:t>, с. Старый Акульшет, ул. Советская, 41, Администрация Старо-Акульшетского муниципального образования.</w:t>
      </w:r>
    </w:p>
    <w:p w:rsidR="00E51B67" w:rsidRPr="00E37B45" w:rsidRDefault="00E51B67" w:rsidP="00E37B4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>Дополнительную информацию можно получить по телефону:</w:t>
      </w:r>
    </w:p>
    <w:p w:rsidR="00E51B67" w:rsidRPr="00E37B45" w:rsidRDefault="00E51B67" w:rsidP="00E37B4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>8(39563) 2-20-19.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51B67" w:rsidRPr="00E37B45" w:rsidRDefault="00E51B67" w:rsidP="00E37B4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>Администрация Старо-Акульшетского муниципального образования</w:t>
      </w:r>
    </w:p>
    <w:p w:rsidR="00C33F99" w:rsidRPr="00E37B45" w:rsidRDefault="00C33F99" w:rsidP="00E37B45">
      <w:pPr>
        <w:rPr>
          <w:sz w:val="26"/>
          <w:szCs w:val="26"/>
        </w:rPr>
      </w:pPr>
    </w:p>
    <w:sectPr w:rsidR="00C33F99" w:rsidRPr="00E37B45" w:rsidSect="001F3F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81" w:rsidRDefault="00334081">
      <w:pPr>
        <w:spacing w:after="0" w:line="240" w:lineRule="auto"/>
      </w:pPr>
      <w:r>
        <w:separator/>
      </w:r>
    </w:p>
  </w:endnote>
  <w:endnote w:type="continuationSeparator" w:id="1">
    <w:p w:rsidR="00334081" w:rsidRDefault="0033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19" w:rsidRDefault="00334081">
    <w:pPr>
      <w:pStyle w:val="a4"/>
      <w:jc w:val="right"/>
    </w:pPr>
  </w:p>
  <w:p w:rsidR="00EF2A19" w:rsidRDefault="003340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81" w:rsidRDefault="00334081">
      <w:pPr>
        <w:spacing w:after="0" w:line="240" w:lineRule="auto"/>
      </w:pPr>
      <w:r>
        <w:separator/>
      </w:r>
    </w:p>
  </w:footnote>
  <w:footnote w:type="continuationSeparator" w:id="1">
    <w:p w:rsidR="00334081" w:rsidRDefault="00334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51B67"/>
    <w:rsid w:val="000C701D"/>
    <w:rsid w:val="00170CD8"/>
    <w:rsid w:val="00334081"/>
    <w:rsid w:val="00446DBA"/>
    <w:rsid w:val="004971D5"/>
    <w:rsid w:val="005054D7"/>
    <w:rsid w:val="005217F8"/>
    <w:rsid w:val="00597F7D"/>
    <w:rsid w:val="00644D94"/>
    <w:rsid w:val="006F2812"/>
    <w:rsid w:val="00944092"/>
    <w:rsid w:val="00982F4F"/>
    <w:rsid w:val="00BB5750"/>
    <w:rsid w:val="00C33F99"/>
    <w:rsid w:val="00C67638"/>
    <w:rsid w:val="00D74576"/>
    <w:rsid w:val="00E37B45"/>
    <w:rsid w:val="00E51B67"/>
    <w:rsid w:val="00E7558A"/>
    <w:rsid w:val="00FB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1B6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E51B67"/>
    <w:pPr>
      <w:shd w:val="clear" w:color="auto" w:fill="FFFFFF"/>
      <w:spacing w:after="180" w:line="274" w:lineRule="exact"/>
      <w:jc w:val="right"/>
    </w:pPr>
    <w:rPr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E51B67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51B67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E51B67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2021-08-24T05:33:00Z</dcterms:created>
  <dcterms:modified xsi:type="dcterms:W3CDTF">2022-03-17T00:14:00Z</dcterms:modified>
</cp:coreProperties>
</file>