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34" w:rsidRDefault="00691334" w:rsidP="00691334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D77A29" w:rsidRDefault="00C34ED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Старо-Акульшетское</w:t>
      </w:r>
      <w:r w:rsidR="00EF51B4">
        <w:rPr>
          <w:rFonts w:ascii="Times New Roman" w:hAnsi="Times New Roman"/>
          <w:b/>
        </w:rPr>
        <w:t xml:space="preserve"> </w:t>
      </w:r>
      <w:r w:rsidR="00D77A29">
        <w:rPr>
          <w:rFonts w:ascii="Times New Roman" w:hAnsi="Times New Roman"/>
          <w:b/>
        </w:rPr>
        <w:t xml:space="preserve"> муниципальное образование</w:t>
      </w:r>
    </w:p>
    <w:p w:rsidR="00D77A29" w:rsidRDefault="00EF51B4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  <w:r w:rsidR="00C34ED9">
        <w:rPr>
          <w:rFonts w:ascii="Times New Roman" w:hAnsi="Times New Roman"/>
          <w:b/>
        </w:rPr>
        <w:t>Старо-Акульшетского</w:t>
      </w:r>
      <w:r>
        <w:rPr>
          <w:rFonts w:ascii="Times New Roman" w:hAnsi="Times New Roman"/>
          <w:b/>
        </w:rPr>
        <w:t xml:space="preserve"> </w:t>
      </w:r>
      <w:r w:rsidR="00D77A29">
        <w:rPr>
          <w:rFonts w:ascii="Times New Roman" w:hAnsi="Times New Roman"/>
          <w:b/>
        </w:rPr>
        <w:t xml:space="preserve"> муниципального образования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F083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4773BC">
        <w:rPr>
          <w:rFonts w:ascii="Times New Roman" w:hAnsi="Times New Roman"/>
        </w:rPr>
        <w:t xml:space="preserve"> </w:t>
      </w:r>
      <w:r w:rsidR="001F083F">
        <w:rPr>
          <w:rFonts w:ascii="Times New Roman" w:hAnsi="Times New Roman"/>
        </w:rPr>
        <w:t>______________</w:t>
      </w:r>
      <w:bookmarkStart w:id="0" w:name="_GoBack"/>
      <w:bookmarkEnd w:id="0"/>
      <w:r>
        <w:rPr>
          <w:rFonts w:ascii="Times New Roman" w:hAnsi="Times New Roman"/>
        </w:rPr>
        <w:t>202</w:t>
      </w:r>
      <w:r w:rsidR="00C34E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C34ED9" w:rsidRDefault="00C34ED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в </w:t>
      </w:r>
      <w:r w:rsidR="00D77A29">
        <w:rPr>
          <w:rFonts w:ascii="Times New Roman" w:hAnsi="Times New Roman"/>
        </w:rPr>
        <w:t xml:space="preserve">Устав </w:t>
      </w:r>
    </w:p>
    <w:p w:rsidR="00D77A29" w:rsidRDefault="00C34ED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Старо-Акульшетского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C34ED9">
        <w:rPr>
          <w:rFonts w:ascii="Times New Roman" w:hAnsi="Times New Roman"/>
        </w:rPr>
        <w:t>Старо-Акульшетского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C34ED9"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C34ED9">
        <w:rPr>
          <w:rFonts w:ascii="Times New Roman" w:hAnsi="Times New Roman"/>
        </w:rPr>
        <w:t>Старо-Акульшетского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Pr="00C82A59" w:rsidRDefault="00D77A29" w:rsidP="00D77A2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r w:rsidR="00C34ED9">
        <w:rPr>
          <w:rFonts w:ascii="Times New Roman" w:hAnsi="Times New Roman"/>
        </w:rPr>
        <w:t>Старо-Акульшетского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5D0DD8" w:rsidRDefault="00535C9F" w:rsidP="00535C9F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D0DD8">
        <w:rPr>
          <w:szCs w:val="24"/>
        </w:rPr>
        <w:t>пункт 7 части 2 статьи 6 исключить;</w:t>
      </w:r>
    </w:p>
    <w:p w:rsidR="005319AD" w:rsidRPr="00D736BA" w:rsidRDefault="005319AD" w:rsidP="005319AD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абзаце четвертом части 3 статьи 10</w:t>
      </w:r>
      <w:r w:rsidRPr="00D03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слова «Избирательная комиссия </w:t>
      </w:r>
      <w:r w:rsidR="000F0164">
        <w:rPr>
          <w:rFonts w:ascii="Times New Roman" w:hAnsi="Times New Roman"/>
        </w:rPr>
        <w:t>Старо-Акульшетского муниципального образования</w:t>
      </w:r>
      <w:r>
        <w:rPr>
          <w:rFonts w:ascii="Times New Roman" w:hAnsi="Times New Roman" w:cs="Times New Roman"/>
        </w:rPr>
        <w:t xml:space="preserve">» заменить  словами  «избирательная комиссия, организующая  подготовку и </w:t>
      </w:r>
      <w:r w:rsidRPr="00D736BA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>местного референдума</w:t>
      </w:r>
      <w:r w:rsidRPr="00D736BA">
        <w:rPr>
          <w:rFonts w:ascii="Times New Roman" w:hAnsi="Times New Roman" w:cs="Times New Roman"/>
        </w:rPr>
        <w:t>»;</w:t>
      </w:r>
    </w:p>
    <w:p w:rsidR="005319AD" w:rsidRDefault="005319AD" w:rsidP="005319A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6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части 4 </w:t>
      </w:r>
      <w:r w:rsidRPr="00D736B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D736BA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 xml:space="preserve">слова «соответствующей избирательной комиссией» </w:t>
      </w:r>
    </w:p>
    <w:p w:rsidR="005319AD" w:rsidRPr="00D736BA" w:rsidRDefault="005319AD" w:rsidP="005319A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 словами «избирательной комиссией, организующей подготовку и  проведение муниципальных  выборов»;   </w:t>
      </w:r>
      <w:r w:rsidRPr="00D736BA">
        <w:rPr>
          <w:rFonts w:ascii="Times New Roman" w:hAnsi="Times New Roman" w:cs="Times New Roman"/>
        </w:rPr>
        <w:t xml:space="preserve"> </w:t>
      </w:r>
    </w:p>
    <w:p w:rsidR="005319AD" w:rsidRDefault="005319AD" w:rsidP="005319AD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D2691A">
        <w:rPr>
          <w:szCs w:val="24"/>
        </w:rPr>
        <w:t>подпункт «г» пункта 2 части 2 статьи 3</w:t>
      </w:r>
      <w:r>
        <w:rPr>
          <w:szCs w:val="24"/>
        </w:rPr>
        <w:t>1</w:t>
      </w:r>
      <w:r w:rsidRPr="00D2691A">
        <w:rPr>
          <w:szCs w:val="24"/>
        </w:rPr>
        <w:t xml:space="preserve"> исключить</w:t>
      </w:r>
      <w:r>
        <w:rPr>
          <w:szCs w:val="24"/>
        </w:rPr>
        <w:t>;</w:t>
      </w:r>
    </w:p>
    <w:p w:rsidR="005319AD" w:rsidRPr="000C1AC7" w:rsidRDefault="005319AD" w:rsidP="005319A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0C1AC7">
        <w:rPr>
          <w:rFonts w:ascii="Times New Roman" w:hAnsi="Times New Roman" w:cs="Times New Roman"/>
        </w:rPr>
        <w:t xml:space="preserve">часть 5 статьи  32 изложить  в следующей редакции: </w:t>
      </w:r>
    </w:p>
    <w:p w:rsidR="005319AD" w:rsidRPr="000C1AC7" w:rsidRDefault="005319AD" w:rsidP="005319A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0C1AC7">
        <w:rPr>
          <w:rFonts w:ascii="Times New Roman" w:hAnsi="Times New Roman" w:cs="Times New Roman"/>
        </w:rPr>
        <w:t xml:space="preserve">«5.  Вновь избранная Дума </w:t>
      </w:r>
      <w:r>
        <w:rPr>
          <w:rFonts w:ascii="Times New Roman" w:hAnsi="Times New Roman" w:cs="Times New Roman"/>
        </w:rPr>
        <w:t>Старо-Акульшетского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</w:t>
      </w:r>
      <w:r>
        <w:rPr>
          <w:rFonts w:ascii="Times New Roman" w:hAnsi="Times New Roman" w:cs="Times New Roman"/>
        </w:rPr>
        <w:t>Старо-Акульшетского</w:t>
      </w:r>
      <w:r w:rsidRPr="000C1AC7">
        <w:rPr>
          <w:rFonts w:ascii="Times New Roman" w:hAnsi="Times New Roman" w:cs="Times New Roman"/>
        </w:rPr>
        <w:t xml:space="preserve"> муниципального образования.</w:t>
      </w:r>
    </w:p>
    <w:p w:rsidR="005319AD" w:rsidRDefault="000F0164" w:rsidP="005319A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избрания из состава Думы Старо-Акульшетского</w:t>
      </w:r>
      <w:r w:rsidRPr="000C1AC7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председателя Думы Старо-Акульшетского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заседание ведет старейший по  возрасту депутат Думы Старо-Акульшетского</w:t>
      </w:r>
      <w:r w:rsidRPr="000C1AC7">
        <w:rPr>
          <w:rFonts w:ascii="Times New Roman" w:hAnsi="Times New Roman" w:cs="Times New Roman"/>
        </w:rPr>
        <w:t xml:space="preserve"> муниципального образования</w:t>
      </w:r>
      <w:r w:rsidR="005319AD" w:rsidRPr="000C1AC7">
        <w:rPr>
          <w:rFonts w:ascii="Times New Roman" w:hAnsi="Times New Roman" w:cs="Times New Roman"/>
        </w:rPr>
        <w:t>»;</w:t>
      </w:r>
    </w:p>
    <w:p w:rsidR="00535C9F" w:rsidRPr="005319AD" w:rsidRDefault="005319AD" w:rsidP="005319AD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35C9F" w:rsidRPr="005319AD">
        <w:rPr>
          <w:szCs w:val="24"/>
        </w:rPr>
        <w:t>абзац второй части  11 статьи  36  исключить;</w:t>
      </w:r>
    </w:p>
    <w:p w:rsidR="00535C9F" w:rsidRDefault="00535C9F" w:rsidP="00535C9F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статью  37  дополнить  частью  2.1  следующего  содержания:  </w:t>
      </w:r>
    </w:p>
    <w:p w:rsidR="00535C9F" w:rsidRDefault="00535C9F" w:rsidP="00535C9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«2.1. Полномочия депутата Думы Старо-Акульшетского муниципального образования прекращаются досрочно решением Думы Старо-Акульшетского муниципального </w:t>
      </w:r>
      <w:proofErr w:type="gramStart"/>
      <w:r>
        <w:rPr>
          <w:szCs w:val="24"/>
        </w:rPr>
        <w:t>образования  в</w:t>
      </w:r>
      <w:proofErr w:type="gramEnd"/>
      <w:r>
        <w:rPr>
          <w:szCs w:val="24"/>
        </w:rPr>
        <w:t xml:space="preserve"> случае отсутствия депутата без уважительных причин на всех заседаниях  Думы Старо-Акульшетского  муниципального образования в течение шести месяцев подряд.»; </w:t>
      </w:r>
    </w:p>
    <w:p w:rsidR="005319AD" w:rsidRPr="005C513E" w:rsidRDefault="00535C9F" w:rsidP="005319AD">
      <w:pPr>
        <w:pStyle w:val="a4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  <w:r w:rsidR="005319AD" w:rsidRPr="005C513E">
        <w:rPr>
          <w:rFonts w:ascii="Times New Roman" w:hAnsi="Times New Roman" w:cs="Times New Roman"/>
        </w:rPr>
        <w:t xml:space="preserve">в пункте 16 части 4 статьи 38 слова «, Избирательной комиссии </w:t>
      </w:r>
      <w:r w:rsidR="005319AD" w:rsidRPr="005319AD">
        <w:rPr>
          <w:rFonts w:ascii="Times New Roman" w:hAnsi="Times New Roman" w:cs="Times New Roman"/>
        </w:rPr>
        <w:t>Старо-Акульшетского</w:t>
      </w:r>
      <w:r w:rsidR="005319AD" w:rsidRPr="005C513E">
        <w:rPr>
          <w:rFonts w:ascii="Times New Roman" w:hAnsi="Times New Roman"/>
        </w:rPr>
        <w:t xml:space="preserve">  муниципального образования</w:t>
      </w:r>
      <w:r w:rsidR="005319AD" w:rsidRPr="005C513E">
        <w:rPr>
          <w:rFonts w:ascii="Times New Roman" w:hAnsi="Times New Roman" w:cs="Times New Roman"/>
        </w:rPr>
        <w:t>» исключить;</w:t>
      </w:r>
    </w:p>
    <w:p w:rsidR="00535C9F" w:rsidRDefault="005319AD" w:rsidP="00535C9F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35C9F">
        <w:rPr>
          <w:szCs w:val="24"/>
        </w:rPr>
        <w:t>статью 42 исключить;</w:t>
      </w:r>
    </w:p>
    <w:p w:rsidR="00FE5650" w:rsidRPr="00535C9F" w:rsidRDefault="00535C9F" w:rsidP="005319AD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FE5650" w:rsidRPr="00535C9F">
        <w:rPr>
          <w:szCs w:val="24"/>
        </w:rPr>
        <w:t>в статье 43:</w:t>
      </w:r>
    </w:p>
    <w:p w:rsidR="00FE5650" w:rsidRDefault="00FE5650" w:rsidP="00535C9F">
      <w:pPr>
        <w:pStyle w:val="a5"/>
        <w:autoSpaceDE w:val="0"/>
        <w:autoSpaceDN w:val="0"/>
        <w:adjustRightInd w:val="0"/>
        <w:ind w:left="0" w:firstLine="900"/>
        <w:jc w:val="both"/>
        <w:rPr>
          <w:szCs w:val="24"/>
        </w:rPr>
      </w:pPr>
      <w:r w:rsidRPr="00535C9F">
        <w:rPr>
          <w:szCs w:val="24"/>
        </w:rPr>
        <w:t>а) в абзаце втором</w:t>
      </w:r>
      <w:r>
        <w:rPr>
          <w:b/>
          <w:szCs w:val="24"/>
        </w:rPr>
        <w:t xml:space="preserve">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E5650" w:rsidRDefault="00FE5650" w:rsidP="00FE5650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 w:rsidRPr="00535C9F">
        <w:rPr>
          <w:szCs w:val="24"/>
        </w:rPr>
        <w:t>б) абзац шестой</w:t>
      </w:r>
      <w:r>
        <w:rPr>
          <w:b/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FE5650" w:rsidRDefault="00FE5650" w:rsidP="00535C9F">
      <w:pPr>
        <w:autoSpaceDE w:val="0"/>
        <w:autoSpaceDN w:val="0"/>
        <w:adjustRightInd w:val="0"/>
        <w:jc w:val="both"/>
      </w:pPr>
      <w:r>
        <w:rPr>
          <w:b/>
          <w:szCs w:val="24"/>
        </w:rPr>
        <w:t>«</w:t>
      </w:r>
      <w: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t>иной экономической де</w:t>
      </w:r>
      <w:r w:rsidR="005D0DD8">
        <w:t>ятельности</w:t>
      </w:r>
      <w:proofErr w:type="gramEnd"/>
      <w:r w:rsidR="005D0DD8">
        <w:t xml:space="preserve"> и местных бюджетов.»:</w:t>
      </w:r>
    </w:p>
    <w:p w:rsidR="005D0DD8" w:rsidRPr="00535C9F" w:rsidRDefault="005D0DD8" w:rsidP="00535C9F">
      <w:pPr>
        <w:autoSpaceDE w:val="0"/>
        <w:autoSpaceDN w:val="0"/>
        <w:adjustRightInd w:val="0"/>
        <w:jc w:val="both"/>
      </w:pPr>
      <w:r>
        <w:tab/>
      </w:r>
      <w:r w:rsidRPr="005319AD">
        <w:rPr>
          <w:b/>
        </w:rPr>
        <w:t>1.</w:t>
      </w:r>
      <w:r w:rsidR="005319AD" w:rsidRPr="005319AD">
        <w:rPr>
          <w:b/>
        </w:rPr>
        <w:t>11</w:t>
      </w:r>
      <w:r>
        <w:t>. статью 49 исключить.</w:t>
      </w:r>
    </w:p>
    <w:p w:rsidR="00D77A29" w:rsidRPr="00C82A59" w:rsidRDefault="00D77A29" w:rsidP="00C82A59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Главе </w:t>
      </w:r>
      <w:r w:rsidR="00535C9F">
        <w:t>Старо-Акульшетского</w:t>
      </w:r>
      <w:r w:rsidR="00DD4107" w:rsidRPr="00C82A59">
        <w:t xml:space="preserve"> </w:t>
      </w:r>
      <w:r w:rsidRPr="00C82A59">
        <w:t xml:space="preserve">муниципального </w:t>
      </w:r>
      <w:proofErr w:type="gramStart"/>
      <w:r w:rsidRPr="00C82A59">
        <w:t>образования :</w:t>
      </w:r>
      <w:proofErr w:type="gramEnd"/>
    </w:p>
    <w:p w:rsidR="00D77A29" w:rsidRDefault="00D77A29" w:rsidP="005319AD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77A29" w:rsidRPr="001F083F" w:rsidRDefault="00D77A29" w:rsidP="001F083F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 w:rsidR="001F083F">
        <w:rPr>
          <w:rFonts w:ascii="Times New Roman" w:hAnsi="Times New Roman" w:cs="Times New Roman"/>
        </w:rPr>
        <w:t xml:space="preserve">газете </w:t>
      </w:r>
      <w:r w:rsidR="001F083F">
        <w:rPr>
          <w:rFonts w:ascii="Times New Roman" w:hAnsi="Times New Roman"/>
        </w:rPr>
        <w:t>«Вестник Старо-</w:t>
      </w:r>
      <w:proofErr w:type="spellStart"/>
      <w:r w:rsidR="001F083F">
        <w:rPr>
          <w:rFonts w:ascii="Times New Roman" w:hAnsi="Times New Roman"/>
        </w:rPr>
        <w:t>Акульшетского</w:t>
      </w:r>
      <w:proofErr w:type="spellEnd"/>
      <w:r w:rsidR="001F083F">
        <w:rPr>
          <w:rFonts w:ascii="Times New Roman" w:hAnsi="Times New Roman"/>
        </w:rPr>
        <w:t xml:space="preserve"> муниципального образования» и разместить на официальном сайте администрации Старо-</w:t>
      </w:r>
      <w:proofErr w:type="spellStart"/>
      <w:r w:rsidR="001F083F">
        <w:rPr>
          <w:rFonts w:ascii="Times New Roman" w:hAnsi="Times New Roman"/>
        </w:rPr>
        <w:t>Акульшетского</w:t>
      </w:r>
      <w:proofErr w:type="spellEnd"/>
      <w:r w:rsidR="001F083F">
        <w:rPr>
          <w:rFonts w:ascii="Times New Roman" w:hAnsi="Times New Roman"/>
        </w:rPr>
        <w:t xml:space="preserve"> муниципального образования в информационно-телекоммуникационной сети «Интернет».</w:t>
      </w:r>
      <w:r>
        <w:rPr>
          <w:rFonts w:ascii="Times New Roman" w:hAnsi="Times New Roman" w:cs="Times New Roman"/>
        </w:rPr>
        <w:tab/>
      </w:r>
    </w:p>
    <w:p w:rsidR="00D77A29" w:rsidRDefault="00D77A29" w:rsidP="00D77A29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 w:rsidR="00535C9F">
        <w:rPr>
          <w:rFonts w:ascii="Times New Roman" w:hAnsi="Times New Roman" w:cs="Times New Roman"/>
        </w:rPr>
        <w:t>Старо-Акульшетского</w:t>
      </w:r>
      <w:r w:rsidR="00DD4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C82A59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</w:t>
      </w:r>
      <w:r w:rsidR="00D77A29">
        <w:rPr>
          <w:rFonts w:ascii="Times New Roman" w:hAnsi="Times New Roman" w:cs="Times New Roman"/>
        </w:rPr>
        <w:t xml:space="preserve">Председатель  Думы </w:t>
      </w:r>
    </w:p>
    <w:p w:rsidR="00535C9F" w:rsidRDefault="00535C9F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Старо-Акульшетского</w:t>
      </w: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</w:t>
      </w:r>
      <w:r w:rsidR="00C82A59">
        <w:rPr>
          <w:rFonts w:ascii="Times New Roman" w:hAnsi="Times New Roman" w:cs="Times New Roman"/>
        </w:rPr>
        <w:t>образования</w:t>
      </w: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3406E1" w:rsidRPr="00D77A29" w:rsidRDefault="003406E1" w:rsidP="00D77A29"/>
    <w:sectPr w:rsidR="003406E1" w:rsidRPr="00D77A29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A37D2"/>
    <w:multiLevelType w:val="multilevel"/>
    <w:tmpl w:val="ADF2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955C46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6E1"/>
    <w:rsid w:val="00017563"/>
    <w:rsid w:val="000F0164"/>
    <w:rsid w:val="001165D9"/>
    <w:rsid w:val="0017613E"/>
    <w:rsid w:val="001820C0"/>
    <w:rsid w:val="001E325A"/>
    <w:rsid w:val="001F083F"/>
    <w:rsid w:val="002148FF"/>
    <w:rsid w:val="00225067"/>
    <w:rsid w:val="002848CA"/>
    <w:rsid w:val="002D0CA9"/>
    <w:rsid w:val="002E48A4"/>
    <w:rsid w:val="00305160"/>
    <w:rsid w:val="00316261"/>
    <w:rsid w:val="003319EC"/>
    <w:rsid w:val="003406E1"/>
    <w:rsid w:val="00382832"/>
    <w:rsid w:val="00395863"/>
    <w:rsid w:val="003C29E3"/>
    <w:rsid w:val="00476DE8"/>
    <w:rsid w:val="004773BC"/>
    <w:rsid w:val="004E37E2"/>
    <w:rsid w:val="005319AD"/>
    <w:rsid w:val="00535C9F"/>
    <w:rsid w:val="00562990"/>
    <w:rsid w:val="00580AAF"/>
    <w:rsid w:val="005B30BC"/>
    <w:rsid w:val="005D0DD8"/>
    <w:rsid w:val="00644CB2"/>
    <w:rsid w:val="00682682"/>
    <w:rsid w:val="00691334"/>
    <w:rsid w:val="006D5BF2"/>
    <w:rsid w:val="006E758A"/>
    <w:rsid w:val="00792156"/>
    <w:rsid w:val="00797053"/>
    <w:rsid w:val="007E72C3"/>
    <w:rsid w:val="008310B4"/>
    <w:rsid w:val="00840A36"/>
    <w:rsid w:val="00885E2E"/>
    <w:rsid w:val="008B6336"/>
    <w:rsid w:val="008C07D9"/>
    <w:rsid w:val="008E5316"/>
    <w:rsid w:val="0090016E"/>
    <w:rsid w:val="009024E3"/>
    <w:rsid w:val="009B6B64"/>
    <w:rsid w:val="00BB104F"/>
    <w:rsid w:val="00BC0FA2"/>
    <w:rsid w:val="00BE614A"/>
    <w:rsid w:val="00C34ED9"/>
    <w:rsid w:val="00C43BE9"/>
    <w:rsid w:val="00C57054"/>
    <w:rsid w:val="00C714FD"/>
    <w:rsid w:val="00C82A59"/>
    <w:rsid w:val="00C82D58"/>
    <w:rsid w:val="00CC7848"/>
    <w:rsid w:val="00CD4742"/>
    <w:rsid w:val="00D177E4"/>
    <w:rsid w:val="00D77A29"/>
    <w:rsid w:val="00D84604"/>
    <w:rsid w:val="00DB222B"/>
    <w:rsid w:val="00DD4107"/>
    <w:rsid w:val="00E06A95"/>
    <w:rsid w:val="00ED4AA9"/>
    <w:rsid w:val="00EF51B4"/>
    <w:rsid w:val="00F025E6"/>
    <w:rsid w:val="00F6617E"/>
    <w:rsid w:val="00F702DB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4A7"/>
  <w15:docId w15:val="{7F93A135-05E8-4A12-8202-1B3F110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E325A"/>
    <w:rPr>
      <w:sz w:val="24"/>
      <w:szCs w:val="24"/>
    </w:rPr>
  </w:style>
  <w:style w:type="paragraph" w:styleId="a4">
    <w:name w:val="No Spacing"/>
    <w:link w:val="a3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ASRock</cp:lastModifiedBy>
  <cp:revision>40</cp:revision>
  <cp:lastPrinted>2021-09-15T03:09:00Z</cp:lastPrinted>
  <dcterms:created xsi:type="dcterms:W3CDTF">2021-08-02T08:24:00Z</dcterms:created>
  <dcterms:modified xsi:type="dcterms:W3CDTF">2023-05-04T02:44:00Z</dcterms:modified>
</cp:coreProperties>
</file>